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C0EB" w14:textId="77777777" w:rsidR="006A13C9" w:rsidRDefault="006A13C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59ACCCA" w14:textId="77777777" w:rsidR="006A13C9" w:rsidRDefault="006A13C9">
      <w:pPr>
        <w:pStyle w:val="ConsPlusNormal"/>
        <w:jc w:val="both"/>
        <w:outlineLvl w:val="0"/>
      </w:pPr>
    </w:p>
    <w:p w14:paraId="0EAF3DEC" w14:textId="77777777" w:rsidR="006A13C9" w:rsidRDefault="006A13C9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Организация планирует участие в закупках для государственных (муниципальных) нужд по Федеральному </w:t>
      </w:r>
      <w:hyperlink r:id="rId5">
        <w:r>
          <w:rPr>
            <w:color w:val="0000FF"/>
          </w:rPr>
          <w:t>закону</w:t>
        </w:r>
      </w:hyperlink>
      <w:r>
        <w:t xml:space="preserve"> от 05.04.2013 N 44-ФЗ как поставщик лекарственных препаратов и медицинских изделий. Приказами Минздрава России от 18.01.2021 </w:t>
      </w:r>
      <w:hyperlink r:id="rId6">
        <w:r>
          <w:rPr>
            <w:color w:val="0000FF"/>
          </w:rPr>
          <w:t>N 15н</w:t>
        </w:r>
      </w:hyperlink>
      <w:r>
        <w:t xml:space="preserve">, от 15.10.2015 </w:t>
      </w:r>
      <w:hyperlink r:id="rId7">
        <w:r>
          <w:rPr>
            <w:color w:val="0000FF"/>
          </w:rPr>
          <w:t>N 724н</w:t>
        </w:r>
      </w:hyperlink>
      <w:r>
        <w:t xml:space="preserve"> утверждены типовые контракты на поставку данных товаров.</w:t>
      </w:r>
    </w:p>
    <w:p w14:paraId="73E746B8" w14:textId="77777777" w:rsidR="006A13C9" w:rsidRDefault="006A13C9">
      <w:pPr>
        <w:pStyle w:val="ConsPlusNormal"/>
        <w:spacing w:before="220"/>
        <w:ind w:firstLine="540"/>
        <w:jc w:val="both"/>
      </w:pPr>
      <w:r>
        <w:t xml:space="preserve">Верно ли, что электронный проект контракта, содержащийся в извещении об осуществлении закупки, которое размещается в ЕИС, должен быть подготовлен с учетом изменений, внесенных в </w:t>
      </w:r>
      <w:hyperlink r:id="rId8">
        <w:r>
          <w:rPr>
            <w:color w:val="0000FF"/>
          </w:rPr>
          <w:t>Закон</w:t>
        </w:r>
      </w:hyperlink>
      <w:r>
        <w:t xml:space="preserve"> N 44-ФЗ, и, таким образом, отличаться от типовой формы (</w:t>
      </w:r>
      <w:hyperlink r:id="rId9">
        <w:r>
          <w:rPr>
            <w:color w:val="0000FF"/>
          </w:rPr>
          <w:t>п. 5 ч. 2 ст. 42</w:t>
        </w:r>
      </w:hyperlink>
      <w:r>
        <w:t xml:space="preserve"> Закона N 44-ФЗ, </w:t>
      </w:r>
      <w:hyperlink r:id="rId10">
        <w:r>
          <w:rPr>
            <w:color w:val="0000FF"/>
          </w:rPr>
          <w:t>ч. 12 ст. 8</w:t>
        </w:r>
      </w:hyperlink>
      <w:r>
        <w:t xml:space="preserve"> Федерального закона от 02.07.2021 N 360-ФЗ)? Если да, то должен ли заказчик при заключении контакта по результатам электронной процедуры прилагать к актуализированному проекту контракта в качестве иных документов проект контракта по типовой форме (</w:t>
      </w:r>
      <w:hyperlink r:id="rId11">
        <w:r>
          <w:rPr>
            <w:color w:val="0000FF"/>
          </w:rPr>
          <w:t>пп. "е" п. 1 ч. 2 ст. 51</w:t>
        </w:r>
      </w:hyperlink>
      <w:r>
        <w:t xml:space="preserve"> Закона N 44-ФЗ)?</w:t>
      </w:r>
    </w:p>
    <w:p w14:paraId="0A9105B2" w14:textId="77777777" w:rsidR="006A13C9" w:rsidRDefault="006A13C9">
      <w:pPr>
        <w:pStyle w:val="ConsPlusNormal"/>
        <w:jc w:val="both"/>
      </w:pPr>
    </w:p>
    <w:p w14:paraId="78943316" w14:textId="77777777" w:rsidR="006A13C9" w:rsidRDefault="006A13C9">
      <w:pPr>
        <w:pStyle w:val="ConsPlusNormal"/>
        <w:ind w:firstLine="540"/>
        <w:jc w:val="both"/>
      </w:pPr>
      <w:r>
        <w:rPr>
          <w:b/>
        </w:rPr>
        <w:t>Ответ:</w:t>
      </w:r>
    </w:p>
    <w:p w14:paraId="6878C063" w14:textId="77777777" w:rsidR="006A13C9" w:rsidRDefault="006A13C9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14:paraId="7B79774B" w14:textId="77777777" w:rsidR="006A13C9" w:rsidRDefault="006A13C9">
      <w:pPr>
        <w:pStyle w:val="ConsPlusTitle"/>
        <w:jc w:val="center"/>
      </w:pPr>
    </w:p>
    <w:p w14:paraId="7DE27692" w14:textId="77777777" w:rsidR="006A13C9" w:rsidRDefault="006A13C9">
      <w:pPr>
        <w:pStyle w:val="ConsPlusTitle"/>
        <w:jc w:val="center"/>
      </w:pPr>
      <w:r>
        <w:t>ПИСЬМО</w:t>
      </w:r>
    </w:p>
    <w:p w14:paraId="73EBC8D4" w14:textId="77777777" w:rsidR="006A13C9" w:rsidRDefault="006A13C9">
      <w:pPr>
        <w:pStyle w:val="ConsPlusTitle"/>
        <w:jc w:val="center"/>
      </w:pPr>
      <w:r>
        <w:t>от 7 августа 2024 г. N 24-06-09/73850</w:t>
      </w:r>
    </w:p>
    <w:p w14:paraId="37846EB8" w14:textId="77777777" w:rsidR="006A13C9" w:rsidRDefault="006A13C9">
      <w:pPr>
        <w:pStyle w:val="ConsPlusNormal"/>
        <w:jc w:val="both"/>
      </w:pPr>
    </w:p>
    <w:p w14:paraId="6E984C80" w14:textId="77777777" w:rsidR="006A13C9" w:rsidRDefault="006A13C9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ООО от 08.07.2024, направленное посредством электронной почты письмом от 08.07.2024, по вопросу применения положений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заключения контракта, сообщает следующее.</w:t>
      </w:r>
    </w:p>
    <w:p w14:paraId="63BBCB86" w14:textId="77777777" w:rsidR="006A13C9" w:rsidRDefault="006A13C9">
      <w:pPr>
        <w:pStyle w:val="ConsPlusNormal"/>
        <w:spacing w:before="220"/>
        <w:ind w:firstLine="540"/>
        <w:jc w:val="both"/>
      </w:pPr>
      <w:r>
        <w:t xml:space="preserve">Положениями </w:t>
      </w:r>
      <w:hyperlink r:id="rId13">
        <w:r>
          <w:rPr>
            <w:color w:val="0000FF"/>
          </w:rPr>
          <w:t>пунктов 11.8</w:t>
        </w:r>
      </w:hyperlink>
      <w:r>
        <w:t xml:space="preserve"> и </w:t>
      </w:r>
      <w:hyperlink r:id="rId14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14:paraId="367BCBCA" w14:textId="77777777" w:rsidR="006A13C9" w:rsidRDefault="006A13C9">
      <w:pPr>
        <w:pStyle w:val="ConsPlusNormal"/>
        <w:spacing w:before="220"/>
        <w:ind w:firstLine="540"/>
        <w:jc w:val="both"/>
      </w:pPr>
      <w:r>
        <w:t>Вместе с тем в рамках установленной компетенции Департамент полагает возможным отметить следующее.</w:t>
      </w:r>
    </w:p>
    <w:p w14:paraId="4645E4BE" w14:textId="77777777" w:rsidR="006A13C9" w:rsidRDefault="006A13C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5">
        <w:r>
          <w:rPr>
            <w:color w:val="0000FF"/>
          </w:rPr>
          <w:t>пунктом 5 части 2 статьи 42</w:t>
        </w:r>
      </w:hyperlink>
      <w:r>
        <w:t xml:space="preserve"> Закона N 44-ФЗ извещение об осуществлении закупки, если иное не предусмотрено Законом N 44-ФЗ, должно содержать проект контракта в виде электронного документа.</w:t>
      </w:r>
    </w:p>
    <w:p w14:paraId="02651722" w14:textId="77777777" w:rsidR="006A13C9" w:rsidRDefault="006A13C9">
      <w:pPr>
        <w:pStyle w:val="ConsPlusNormal"/>
        <w:spacing w:before="220"/>
        <w:ind w:firstLine="540"/>
        <w:jc w:val="both"/>
      </w:pPr>
      <w:r>
        <w:t xml:space="preserve">Приказами Минздрава России от 15.10.2015 N 724н </w:t>
      </w:r>
      <w:hyperlink w:anchor="P19">
        <w:r>
          <w:rPr>
            <w:color w:val="0000FF"/>
          </w:rPr>
          <w:t>&lt;1&gt;</w:t>
        </w:r>
      </w:hyperlink>
      <w:r>
        <w:t xml:space="preserve"> и от 18.01.2021 N 15н </w:t>
      </w:r>
      <w:hyperlink w:anchor="P20">
        <w:r>
          <w:rPr>
            <w:color w:val="0000FF"/>
          </w:rPr>
          <w:t>&lt;2&gt;</w:t>
        </w:r>
      </w:hyperlink>
      <w:r>
        <w:t xml:space="preserve"> утверждены типовой </w:t>
      </w:r>
      <w:hyperlink r:id="rId16">
        <w:r>
          <w:rPr>
            <w:color w:val="0000FF"/>
          </w:rPr>
          <w:t>контракт</w:t>
        </w:r>
      </w:hyperlink>
      <w:r>
        <w:t xml:space="preserve"> на поставку медицинских изделий, ввод в эксплуатацию медицинских изделий, обучение правилам эксплуатации специалистов, эксплуатирующих медицинские изделия, и специалистов, осуществляющих техническое обслуживание медицинских изделий, и типовой </w:t>
      </w:r>
      <w:hyperlink r:id="rId17">
        <w:r>
          <w:rPr>
            <w:color w:val="0000FF"/>
          </w:rPr>
          <w:t>контракт</w:t>
        </w:r>
      </w:hyperlink>
      <w:r>
        <w:t xml:space="preserve"> на поставку лекарственных препаратов для медицинского применения соответственно </w:t>
      </w:r>
      <w:hyperlink w:anchor="P21">
        <w:r>
          <w:rPr>
            <w:color w:val="0000FF"/>
          </w:rPr>
          <w:t>&lt;3&gt;</w:t>
        </w:r>
      </w:hyperlink>
      <w:r>
        <w:t>.</w:t>
      </w:r>
    </w:p>
    <w:p w14:paraId="7B35191D" w14:textId="77777777" w:rsidR="006A13C9" w:rsidRDefault="006A13C9">
      <w:pPr>
        <w:pStyle w:val="ConsPlusNormal"/>
        <w:spacing w:before="220"/>
        <w:ind w:firstLine="540"/>
        <w:jc w:val="both"/>
      </w:pPr>
      <w:r>
        <w:t>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приглашение, документация о закупке, заявка не предусмотрены (</w:t>
      </w:r>
      <w:hyperlink r:id="rId18">
        <w:r>
          <w:rPr>
            <w:color w:val="0000FF"/>
          </w:rPr>
          <w:t>часть 1 статьи 34</w:t>
        </w:r>
      </w:hyperlink>
      <w:r>
        <w:t xml:space="preserve"> Закона N 44-ФЗ).</w:t>
      </w:r>
    </w:p>
    <w:p w14:paraId="3F115C5B" w14:textId="77777777" w:rsidR="006A13C9" w:rsidRDefault="006A13C9">
      <w:pPr>
        <w:pStyle w:val="ConsPlusNormal"/>
        <w:spacing w:before="220"/>
        <w:ind w:firstLine="540"/>
        <w:jc w:val="both"/>
      </w:pPr>
      <w:r>
        <w:lastRenderedPageBreak/>
        <w:t xml:space="preserve">В соответствии с положениями </w:t>
      </w:r>
      <w:hyperlink r:id="rId19">
        <w:r>
          <w:rPr>
            <w:color w:val="0000FF"/>
          </w:rPr>
          <w:t>пункта 1 части 2 статьи 51</w:t>
        </w:r>
      </w:hyperlink>
      <w:r>
        <w:t xml:space="preserve"> Закона N 44-ФЗ по результатам электронной процедуры заказчик формирует с использованием единой информационной системы в сфере закупок (далее - ЕИС) и размещает в ЕИС и на электронной площадке проект контракта, который должен содержать информацию и документы, перечисленные в указанном </w:t>
      </w:r>
      <w:hyperlink r:id="rId20">
        <w:r>
          <w:rPr>
            <w:color w:val="0000FF"/>
          </w:rPr>
          <w:t>пункте</w:t>
        </w:r>
      </w:hyperlink>
      <w:r>
        <w:t>, включая иные документы (при наличии).</w:t>
      </w:r>
    </w:p>
    <w:p w14:paraId="1810F257" w14:textId="77777777" w:rsidR="006A13C9" w:rsidRDefault="006A13C9">
      <w:pPr>
        <w:pStyle w:val="ConsPlusNormal"/>
        <w:spacing w:before="220"/>
        <w:ind w:firstLine="540"/>
        <w:jc w:val="both"/>
      </w:pPr>
      <w:r>
        <w:t xml:space="preserve">Учитывая изложенное, по мнению Департамента, при формировании проекта контракта с использованием ЕИС в отношении информации, не сформированной в "структурированном виде", но подлежащей включению в контракт в соответствии с положениями </w:t>
      </w:r>
      <w:hyperlink r:id="rId21">
        <w:r>
          <w:rPr>
            <w:color w:val="0000FF"/>
          </w:rPr>
          <w:t>статьи 34</w:t>
        </w:r>
      </w:hyperlink>
      <w:r>
        <w:t xml:space="preserve"> Закона N 44-ФЗ, заказчик размещает в ЕИС и на электронной площадке иные документы, сформированные без использования ЕИС.</w:t>
      </w:r>
    </w:p>
    <w:p w14:paraId="5D2DC0EE" w14:textId="77777777" w:rsidR="006A13C9" w:rsidRDefault="006A13C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F4F55AF" w14:textId="77777777" w:rsidR="006A13C9" w:rsidRDefault="006A13C9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&lt;1&gt; </w:t>
      </w:r>
      <w:hyperlink r:id="rId22">
        <w:r>
          <w:rPr>
            <w:color w:val="0000FF"/>
          </w:rPr>
          <w:t>Приказ</w:t>
        </w:r>
      </w:hyperlink>
      <w:r>
        <w:t xml:space="preserve"> Минздрава России от 15.10.2015 N 724н "Об утверждении Типового контракта на поставку медицинских изделий, ввод в эксплуатацию медицинских изделий, обучение правилам эксплуатации специалистов, эксплуатирующих медицинские изделия, и специалистов, осуществляющих техническое обслуживание медицинских изделий".</w:t>
      </w:r>
    </w:p>
    <w:p w14:paraId="6196F1A4" w14:textId="77777777" w:rsidR="006A13C9" w:rsidRDefault="006A13C9">
      <w:pPr>
        <w:pStyle w:val="ConsPlusNormal"/>
        <w:spacing w:before="220"/>
        <w:ind w:firstLine="540"/>
        <w:jc w:val="both"/>
      </w:pPr>
      <w:bookmarkStart w:id="1" w:name="P20"/>
      <w:bookmarkEnd w:id="1"/>
      <w:r>
        <w:t xml:space="preserve">&lt;2&gt; </w:t>
      </w:r>
      <w:hyperlink r:id="rId23">
        <w:r>
          <w:rPr>
            <w:color w:val="0000FF"/>
          </w:rPr>
          <w:t>Приказ</w:t>
        </w:r>
      </w:hyperlink>
      <w:r>
        <w:t xml:space="preserve"> Минздрава России от 18.01.2021 N 15н "Об утверждении Типового контракта на поставку лекарственных препаратов для медицинского применения и информационной карты Типового контракта на поставку лекарственных препаратов для медицинского применения".</w:t>
      </w:r>
    </w:p>
    <w:p w14:paraId="76C0FCF6" w14:textId="77777777" w:rsidR="006A13C9" w:rsidRDefault="006A13C9">
      <w:pPr>
        <w:pStyle w:val="ConsPlusNormal"/>
        <w:spacing w:before="220"/>
        <w:ind w:firstLine="540"/>
        <w:jc w:val="both"/>
      </w:pPr>
      <w:bookmarkStart w:id="2" w:name="P21"/>
      <w:bookmarkEnd w:id="2"/>
      <w:r>
        <w:t xml:space="preserve">&lt;3&gt; Условия типовых контрактов и типовые условия контрактов, утвержденные до дня вступления в силу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02.07.2021 N 360-ФЗ "О внесении изменений в отдельные законодательные акты Российской Федерации", применяются в части, не противоречащей </w:t>
      </w:r>
      <w:hyperlink r:id="rId25">
        <w:r>
          <w:rPr>
            <w:color w:val="0000FF"/>
          </w:rPr>
          <w:t>Закону</w:t>
        </w:r>
      </w:hyperlink>
      <w:r>
        <w:t xml:space="preserve"> N 44-ФЗ, до утверждения Правительством Российской Федерации в соответствии с </w:t>
      </w:r>
      <w:hyperlink r:id="rId26">
        <w:r>
          <w:rPr>
            <w:color w:val="0000FF"/>
          </w:rPr>
          <w:t>частью 11 статьи 34</w:t>
        </w:r>
      </w:hyperlink>
      <w:r>
        <w:t xml:space="preserve"> Закона N 44-ФЗ типовых условий контрактов.</w:t>
      </w:r>
    </w:p>
    <w:p w14:paraId="64B56825" w14:textId="77777777" w:rsidR="006A13C9" w:rsidRDefault="006A13C9">
      <w:pPr>
        <w:pStyle w:val="ConsPlusNormal"/>
        <w:jc w:val="both"/>
      </w:pPr>
    </w:p>
    <w:p w14:paraId="1E693A2C" w14:textId="77777777" w:rsidR="006A13C9" w:rsidRDefault="006A13C9">
      <w:pPr>
        <w:pStyle w:val="ConsPlusNormal"/>
        <w:jc w:val="right"/>
      </w:pPr>
      <w:r>
        <w:t>Заместитель директора Департамента</w:t>
      </w:r>
    </w:p>
    <w:p w14:paraId="45E95E96" w14:textId="77777777" w:rsidR="006A13C9" w:rsidRDefault="006A13C9">
      <w:pPr>
        <w:pStyle w:val="ConsPlusNormal"/>
        <w:jc w:val="right"/>
      </w:pPr>
      <w:r>
        <w:t>Н.В.КОНКИНА</w:t>
      </w:r>
    </w:p>
    <w:p w14:paraId="24DE679A" w14:textId="77777777" w:rsidR="006A13C9" w:rsidRDefault="006A13C9">
      <w:pPr>
        <w:pStyle w:val="ConsPlusNormal"/>
      </w:pPr>
      <w:r>
        <w:t>07.08.2024</w:t>
      </w:r>
    </w:p>
    <w:p w14:paraId="033940E3" w14:textId="77777777" w:rsidR="006A13C9" w:rsidRDefault="006A13C9">
      <w:pPr>
        <w:pStyle w:val="ConsPlusNormal"/>
        <w:jc w:val="both"/>
      </w:pPr>
    </w:p>
    <w:p w14:paraId="467AF1F2" w14:textId="77777777" w:rsidR="006A13C9" w:rsidRDefault="006A13C9">
      <w:pPr>
        <w:pStyle w:val="ConsPlusNormal"/>
        <w:jc w:val="both"/>
      </w:pPr>
    </w:p>
    <w:p w14:paraId="75A0B491" w14:textId="77777777" w:rsidR="006A13C9" w:rsidRDefault="006A13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0B915D3" w14:textId="77777777" w:rsidR="006A13C9" w:rsidRDefault="006A13C9"/>
    <w:sectPr w:rsidR="006A13C9" w:rsidSect="006A1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markup="0" w:comments="0" w:insDel="0" w:formatting="0"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C9"/>
    <w:rsid w:val="000F6D0F"/>
    <w:rsid w:val="006A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57EF"/>
  <w15:chartTrackingRefBased/>
  <w15:docId w15:val="{E2CB4AE6-EEED-4F76-A211-746B4BC5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3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A13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13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50824" TargetMode="External"/><Relationship Id="rId13" Type="http://schemas.openxmlformats.org/officeDocument/2006/relationships/hyperlink" Target="https://login.consultant.ru/link/?req=doc&amp;base=RZB&amp;n=456673&amp;dst=100509" TargetMode="External"/><Relationship Id="rId18" Type="http://schemas.openxmlformats.org/officeDocument/2006/relationships/hyperlink" Target="https://login.consultant.ru/link/?req=doc&amp;base=RZB&amp;n=450824&amp;dst=2237" TargetMode="External"/><Relationship Id="rId26" Type="http://schemas.openxmlformats.org/officeDocument/2006/relationships/hyperlink" Target="https://login.consultant.ru/link/?req=doc&amp;base=RZB&amp;n=450824&amp;dst=22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B&amp;n=450824&amp;dst=100400" TargetMode="External"/><Relationship Id="rId7" Type="http://schemas.openxmlformats.org/officeDocument/2006/relationships/hyperlink" Target="https://login.consultant.ru/link/?req=doc&amp;base=RZB&amp;n=365362" TargetMode="External"/><Relationship Id="rId12" Type="http://schemas.openxmlformats.org/officeDocument/2006/relationships/hyperlink" Target="https://login.consultant.ru/link/?req=doc&amp;base=RZB&amp;n=450824" TargetMode="External"/><Relationship Id="rId17" Type="http://schemas.openxmlformats.org/officeDocument/2006/relationships/hyperlink" Target="https://login.consultant.ru/link/?req=doc&amp;base=RZB&amp;n=380240&amp;dst=100016" TargetMode="External"/><Relationship Id="rId25" Type="http://schemas.openxmlformats.org/officeDocument/2006/relationships/hyperlink" Target="https://login.consultant.ru/link/?req=doc&amp;base=RZB&amp;n=4508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365362&amp;dst=100012" TargetMode="External"/><Relationship Id="rId20" Type="http://schemas.openxmlformats.org/officeDocument/2006/relationships/hyperlink" Target="https://login.consultant.ru/link/?req=doc&amp;base=RZB&amp;n=450824&amp;dst=26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380240" TargetMode="External"/><Relationship Id="rId11" Type="http://schemas.openxmlformats.org/officeDocument/2006/relationships/hyperlink" Target="https://login.consultant.ru/link/?req=doc&amp;base=RZB&amp;n=450824&amp;dst=2628" TargetMode="External"/><Relationship Id="rId24" Type="http://schemas.openxmlformats.org/officeDocument/2006/relationships/hyperlink" Target="https://login.consultant.ru/link/?req=doc&amp;base=RZB&amp;n=465500&amp;dst=101331" TargetMode="External"/><Relationship Id="rId5" Type="http://schemas.openxmlformats.org/officeDocument/2006/relationships/hyperlink" Target="https://login.consultant.ru/link/?req=doc&amp;base=RZB&amp;n=450824" TargetMode="External"/><Relationship Id="rId15" Type="http://schemas.openxmlformats.org/officeDocument/2006/relationships/hyperlink" Target="https://login.consultant.ru/link/?req=doc&amp;base=RZB&amp;n=450824&amp;dst=2308" TargetMode="External"/><Relationship Id="rId23" Type="http://schemas.openxmlformats.org/officeDocument/2006/relationships/hyperlink" Target="https://login.consultant.ru/link/?req=doc&amp;base=RZB&amp;n=38024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65500&amp;dst=101330" TargetMode="External"/><Relationship Id="rId19" Type="http://schemas.openxmlformats.org/officeDocument/2006/relationships/hyperlink" Target="https://login.consultant.ru/link/?req=doc&amp;base=RZB&amp;n=450824&amp;dst=262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450824&amp;dst=2308" TargetMode="External"/><Relationship Id="rId14" Type="http://schemas.openxmlformats.org/officeDocument/2006/relationships/hyperlink" Target="https://login.consultant.ru/link/?req=doc&amp;base=RZB&amp;n=456673&amp;dst=100537" TargetMode="External"/><Relationship Id="rId22" Type="http://schemas.openxmlformats.org/officeDocument/2006/relationships/hyperlink" Target="https://login.consultant.ru/link/?req=doc&amp;base=RZB&amp;n=36536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1025</Words>
  <Characters>5849</Characters>
  <Application>Microsoft Office Word</Application>
  <DocSecurity>0</DocSecurity>
  <Lines>48</Lines>
  <Paragraphs>13</Paragraphs>
  <ScaleCrop>false</ScaleCrop>
  <Company>diakov.net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Office7 MS</dc:creator>
  <cp:keywords/>
  <dc:description/>
  <cp:lastModifiedBy>Office7 MS</cp:lastModifiedBy>
  <cp:revision>1</cp:revision>
  <dcterms:created xsi:type="dcterms:W3CDTF">2024-08-23T12:33:00Z</dcterms:created>
  <dcterms:modified xsi:type="dcterms:W3CDTF">2024-08-23T12:35:00Z</dcterms:modified>
</cp:coreProperties>
</file>