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67" w:rsidRDefault="00B56067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 w:rsidRPr="00B56067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Информацию о всех контрактах по малым закупкам, заключенных с 01.07.2026 по 01.02.2028 и не включенных в целевой реестр контрактов в ЕИС, необходимо будет добавить в электронную таблицу в формате </w:t>
      </w:r>
      <w:proofErr w:type="spellStart"/>
      <w:r w:rsidRPr="00B56067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Excel</w:t>
      </w:r>
      <w:proofErr w:type="spellEnd"/>
      <w:r w:rsidRPr="00B56067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 и направить в ЕИС на размещения в период с 01.02.2028 по 01.05.2028 г.</w:t>
      </w:r>
    </w:p>
    <w:p w:rsidR="0060440D" w:rsidRDefault="00B56067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Для автоматического формирования данного отчета в Системе предусмотрена отчетная форма «</w:t>
      </w:r>
      <w:r>
        <w:rPr>
          <w:rStyle w:val="a3"/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10. Пост-отчет по закупкам малого объема с 01.07.2026 по 01.02.2028</w:t>
      </w:r>
      <w:r w:rsidR="0060440D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».</w:t>
      </w:r>
    </w:p>
    <w:p w:rsidR="00B56067" w:rsidRDefault="0060440D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Для его формирования необходимо зайти в фильтр </w:t>
      </w:r>
      <w:r w:rsidRPr="00143C58">
        <w:rPr>
          <w:rFonts w:ascii="Helvetica" w:hAnsi="Helvetica" w:cs="Helvetica"/>
          <w:b/>
          <w:color w:val="555555"/>
          <w:spacing w:val="-7"/>
          <w:sz w:val="25"/>
          <w:szCs w:val="25"/>
          <w:shd w:val="clear" w:color="auto" w:fill="FFFFFF"/>
        </w:rPr>
        <w:t>«Отчет по малым закупкам»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 и выбрать из справочника отчетных форм </w:t>
      </w:r>
      <w:r w:rsidRPr="0060440D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«10. Пост-отчет по закупкам малого объема с 01.07.2026 по 01.02.2028».</w:t>
      </w:r>
      <w:r w:rsidR="00B56067">
        <w:rPr>
          <w:noProof/>
          <w:lang w:eastAsia="ru-RU"/>
        </w:rPr>
        <w:drawing>
          <wp:inline distT="0" distB="0" distL="0" distR="0" wp14:anchorId="3598940A" wp14:editId="7F171D65">
            <wp:extent cx="9251950" cy="31521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067" w:rsidRDefault="00B56067">
      <w:bookmarkStart w:id="0" w:name="_GoBack"/>
      <w:bookmarkEnd w:id="0"/>
    </w:p>
    <w:sectPr w:rsidR="00B56067" w:rsidSect="00B560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77"/>
    <w:rsid w:val="00143C58"/>
    <w:rsid w:val="0060440D"/>
    <w:rsid w:val="00B56067"/>
    <w:rsid w:val="00BA7E77"/>
    <w:rsid w:val="00E9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95C1"/>
  <w15:chartTrackingRefBased/>
  <w15:docId w15:val="{6ADB9916-360C-4CC6-B757-9A51F24A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6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Цымбулова А.П.</dc:creator>
  <cp:keywords/>
  <dc:description/>
  <cp:lastModifiedBy>Цымбулова А.П.</cp:lastModifiedBy>
  <cp:revision>4</cp:revision>
  <dcterms:created xsi:type="dcterms:W3CDTF">2026-06-30T07:36:00Z</dcterms:created>
  <dcterms:modified xsi:type="dcterms:W3CDTF">2026-06-30T07:42:00Z</dcterms:modified>
</cp:coreProperties>
</file>