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FD9" w:rsidRPr="009F386D" w:rsidRDefault="00237FD9" w:rsidP="00A65C33">
      <w:pPr>
        <w:widowControl/>
        <w:autoSpaceDE w:val="0"/>
        <w:autoSpaceDN w:val="0"/>
        <w:adjustRightInd w:val="0"/>
        <w:ind w:firstLine="709"/>
        <w:jc w:val="center"/>
        <w:rPr>
          <w:b/>
        </w:rPr>
      </w:pPr>
      <w:r w:rsidRPr="009F386D">
        <w:rPr>
          <w:b/>
        </w:rPr>
        <w:t xml:space="preserve">Инструкция по заполнению заявки на участие в </w:t>
      </w:r>
      <w:r w:rsidR="008B294A">
        <w:rPr>
          <w:b/>
        </w:rPr>
        <w:t>закупке</w:t>
      </w:r>
    </w:p>
    <w:p w:rsidR="00237FD9" w:rsidRPr="009F386D" w:rsidRDefault="00237FD9" w:rsidP="00237FD9">
      <w:pPr>
        <w:pStyle w:val="ConsPlusNormal"/>
        <w:ind w:firstLine="709"/>
        <w:jc w:val="both"/>
        <w:rPr>
          <w:rFonts w:ascii="Times New Roman" w:hAnsi="Times New Roman" w:cs="Times New Roman"/>
          <w:bCs/>
        </w:rPr>
      </w:pPr>
    </w:p>
    <w:p w:rsidR="00A41BF3" w:rsidRDefault="00B00978" w:rsidP="00A41BF3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1. </w:t>
      </w:r>
      <w:proofErr w:type="gramStart"/>
      <w:r w:rsidR="00F96AB0">
        <w:rPr>
          <w:rFonts w:ascii="Times New Roman" w:hAnsi="Times New Roman" w:cs="Times New Roman"/>
          <w:bCs/>
        </w:rPr>
        <w:t>Значения показателей товара указываются</w:t>
      </w:r>
      <w:r w:rsidR="00A41BF3" w:rsidRPr="00A41BF3">
        <w:rPr>
          <w:rFonts w:ascii="Times New Roman" w:hAnsi="Times New Roman" w:cs="Times New Roman"/>
          <w:bCs/>
        </w:rPr>
        <w:t xml:space="preserve"> в соответствии с Описанием объекта закупки, при этом </w:t>
      </w:r>
      <w:r w:rsidR="00F96AB0">
        <w:rPr>
          <w:rFonts w:ascii="Times New Roman" w:hAnsi="Times New Roman" w:cs="Times New Roman"/>
          <w:bCs/>
        </w:rPr>
        <w:t>такие показатели должны быть конкретными</w:t>
      </w:r>
      <w:r w:rsidR="00A41BF3" w:rsidRPr="00A41BF3">
        <w:rPr>
          <w:rFonts w:ascii="Times New Roman" w:hAnsi="Times New Roman" w:cs="Times New Roman"/>
          <w:bCs/>
        </w:rPr>
        <w:t xml:space="preserve"> (</w:t>
      </w:r>
      <w:r w:rsidR="00A41BF3" w:rsidRPr="00A41BF3">
        <w:rPr>
          <w:rFonts w:ascii="Times New Roman" w:hAnsi="Times New Roman" w:cs="Times New Roman"/>
        </w:rPr>
        <w:t xml:space="preserve">информация, предусмотренная настоящим пунктом, включается в заявку на участие в </w:t>
      </w:r>
      <w:r w:rsidR="008B294A">
        <w:rPr>
          <w:rFonts w:ascii="Times New Roman" w:hAnsi="Times New Roman" w:cs="Times New Roman"/>
        </w:rPr>
        <w:t>закупке</w:t>
      </w:r>
      <w:r w:rsidR="00A41BF3" w:rsidRPr="00A41BF3">
        <w:rPr>
          <w:rFonts w:ascii="Times New Roman" w:hAnsi="Times New Roman" w:cs="Times New Roman"/>
        </w:rPr>
        <w:t xml:space="preserve"> в случае отсутствия в документации </w:t>
      </w:r>
      <w:r w:rsidR="008B294A">
        <w:rPr>
          <w:rFonts w:ascii="Times New Roman" w:hAnsi="Times New Roman" w:cs="Times New Roman"/>
        </w:rPr>
        <w:t>об осуществлении закупки</w:t>
      </w:r>
      <w:r w:rsidR="00A41BF3" w:rsidRPr="00A41BF3">
        <w:rPr>
          <w:rFonts w:ascii="Times New Roman" w:hAnsi="Times New Roman" w:cs="Times New Roman"/>
        </w:rPr>
        <w:t xml:space="preserve">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</w:t>
      </w:r>
      <w:r w:rsidR="008B294A">
        <w:rPr>
          <w:rFonts w:ascii="Times New Roman" w:hAnsi="Times New Roman" w:cs="Times New Roman"/>
        </w:rPr>
        <w:t>об</w:t>
      </w:r>
      <w:proofErr w:type="gramEnd"/>
      <w:r w:rsidR="008B294A">
        <w:rPr>
          <w:rFonts w:ascii="Times New Roman" w:hAnsi="Times New Roman" w:cs="Times New Roman"/>
        </w:rPr>
        <w:t xml:space="preserve"> </w:t>
      </w:r>
      <w:proofErr w:type="gramStart"/>
      <w:r w:rsidR="008B294A">
        <w:rPr>
          <w:rFonts w:ascii="Times New Roman" w:hAnsi="Times New Roman" w:cs="Times New Roman"/>
        </w:rPr>
        <w:t>осуществлении</w:t>
      </w:r>
      <w:proofErr w:type="gramEnd"/>
      <w:r w:rsidR="008B294A">
        <w:rPr>
          <w:rFonts w:ascii="Times New Roman" w:hAnsi="Times New Roman" w:cs="Times New Roman"/>
        </w:rPr>
        <w:t xml:space="preserve"> закупки</w:t>
      </w:r>
      <w:r w:rsidR="00A41BF3" w:rsidRPr="00A41BF3">
        <w:rPr>
          <w:rFonts w:ascii="Times New Roman" w:hAnsi="Times New Roman" w:cs="Times New Roman"/>
        </w:rPr>
        <w:t>)</w:t>
      </w:r>
      <w:r w:rsidR="00A41BF3">
        <w:rPr>
          <w:rFonts w:ascii="Times New Roman" w:hAnsi="Times New Roman" w:cs="Times New Roman"/>
        </w:rPr>
        <w:t>.</w:t>
      </w:r>
    </w:p>
    <w:p w:rsidR="00B00978" w:rsidRDefault="00B00978" w:rsidP="0064180E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64180E" w:rsidRDefault="00B00978" w:rsidP="0064180E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64180E" w:rsidRPr="0064180E">
        <w:rPr>
          <w:rFonts w:ascii="Times New Roman" w:hAnsi="Times New Roman" w:cs="Times New Roman"/>
        </w:rPr>
        <w:t>Сведения, предоставляемые участником закупки, не должны сопровождаться словами «эквивалент», «аналог».</w:t>
      </w:r>
    </w:p>
    <w:p w:rsidR="00B00978" w:rsidRPr="0064180E" w:rsidRDefault="00B00978" w:rsidP="0064180E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B00978" w:rsidRDefault="00B00978" w:rsidP="00E61500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3. </w:t>
      </w:r>
      <w:r w:rsidR="00E61500" w:rsidRPr="00E61500">
        <w:rPr>
          <w:rFonts w:ascii="Times New Roman" w:hAnsi="Times New Roman" w:cs="Times New Roman"/>
          <w:iCs/>
        </w:rPr>
        <w:t xml:space="preserve">Значения показателей </w:t>
      </w:r>
      <w:r w:rsidR="00B25CDE">
        <w:rPr>
          <w:rFonts w:ascii="Times New Roman" w:hAnsi="Times New Roman" w:cs="Times New Roman"/>
          <w:iCs/>
        </w:rPr>
        <w:t xml:space="preserve">в предложении участника </w:t>
      </w:r>
      <w:r w:rsidR="00E61500" w:rsidRPr="00E61500">
        <w:rPr>
          <w:rFonts w:ascii="Times New Roman" w:hAnsi="Times New Roman" w:cs="Times New Roman"/>
          <w:iCs/>
        </w:rPr>
        <w:t>не должны допускать разночтений или двусмысленн</w:t>
      </w:r>
      <w:r>
        <w:rPr>
          <w:rFonts w:ascii="Times New Roman" w:hAnsi="Times New Roman" w:cs="Times New Roman"/>
          <w:iCs/>
        </w:rPr>
        <w:t>ого</w:t>
      </w:r>
      <w:r w:rsidR="00E61500" w:rsidRPr="00E61500">
        <w:rPr>
          <w:rFonts w:ascii="Times New Roman" w:hAnsi="Times New Roman" w:cs="Times New Roman"/>
          <w:iCs/>
        </w:rPr>
        <w:t xml:space="preserve"> толковани</w:t>
      </w:r>
      <w:r>
        <w:rPr>
          <w:rFonts w:ascii="Times New Roman" w:hAnsi="Times New Roman" w:cs="Times New Roman"/>
          <w:iCs/>
        </w:rPr>
        <w:t>я.</w:t>
      </w:r>
    </w:p>
    <w:p w:rsidR="00B00978" w:rsidRDefault="00B00978" w:rsidP="00E61500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</w:p>
    <w:p w:rsidR="00B00978" w:rsidRPr="00B00978" w:rsidRDefault="00B00978" w:rsidP="00B00978">
      <w:pPr>
        <w:widowControl/>
        <w:ind w:firstLine="709"/>
        <w:jc w:val="both"/>
        <w:rPr>
          <w:iCs/>
        </w:rPr>
      </w:pPr>
      <w:r>
        <w:rPr>
          <w:iCs/>
        </w:rPr>
        <w:t xml:space="preserve">4. </w:t>
      </w:r>
      <w:r w:rsidRPr="00B00978">
        <w:rPr>
          <w:iCs/>
        </w:rPr>
        <w:t>При указании в документации о закупке или в заявке на участие в закупке числового значения показателя товара, содержащего десятичные знаки, используется десятичная запятая, служащая разделителем между целой и дробной частью числа.</w:t>
      </w:r>
    </w:p>
    <w:p w:rsidR="00B00978" w:rsidRDefault="00B00978" w:rsidP="00E61500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</w:p>
    <w:p w:rsidR="00B00978" w:rsidRPr="00F23736" w:rsidRDefault="00B00978" w:rsidP="00B00978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5. </w:t>
      </w:r>
      <w:proofErr w:type="gramStart"/>
      <w:r w:rsidRPr="00B00978">
        <w:rPr>
          <w:rFonts w:ascii="Times New Roman" w:hAnsi="Times New Roman" w:cs="Times New Roman"/>
          <w:iCs/>
        </w:rPr>
        <w:t xml:space="preserve">При указании в документации о закупке </w:t>
      </w:r>
      <w:r w:rsidR="00E3575C">
        <w:rPr>
          <w:rFonts w:ascii="Times New Roman" w:hAnsi="Times New Roman" w:cs="Times New Roman"/>
          <w:iCs/>
        </w:rPr>
        <w:t xml:space="preserve">конечного или бесконечного </w:t>
      </w:r>
      <w:r w:rsidRPr="00B00978">
        <w:rPr>
          <w:rFonts w:ascii="Times New Roman" w:hAnsi="Times New Roman" w:cs="Times New Roman"/>
          <w:iCs/>
        </w:rPr>
        <w:t>диапазона значений показателя товара с использованием предлогов «от», «до», «с», «по», качественных прилагательных сравнительной степени «больше», «меньше», «более», «менее», «выше», «ниже», «длиннее», «короче», «шире», «уже», «крупнее», «мельче»,</w:t>
      </w:r>
      <w:r w:rsidR="00DF7A4E">
        <w:rPr>
          <w:rFonts w:ascii="Times New Roman" w:hAnsi="Times New Roman" w:cs="Times New Roman"/>
          <w:iCs/>
        </w:rPr>
        <w:t xml:space="preserve"> а также</w:t>
      </w:r>
      <w:r w:rsidRPr="00B00978">
        <w:rPr>
          <w:rFonts w:ascii="Times New Roman" w:hAnsi="Times New Roman" w:cs="Times New Roman"/>
          <w:iCs/>
        </w:rPr>
        <w:t xml:space="preserve"> их синонимов, гипонимов, однокоренных с ними прилагательных, в том числе при их сокращении, словосочетаний, содержащих такие слова, знаков «&gt;», «&lt;», «≥», «≤», «–», участником в заявке на</w:t>
      </w:r>
      <w:proofErr w:type="gramEnd"/>
      <w:r w:rsidRPr="00B00978">
        <w:rPr>
          <w:rFonts w:ascii="Times New Roman" w:hAnsi="Times New Roman" w:cs="Times New Roman"/>
          <w:iCs/>
        </w:rPr>
        <w:t xml:space="preserve"> участие в закупке должно быть указано конкретное значение показателя товара (без применения указанных слов или знаков)</w:t>
      </w:r>
      <w:r w:rsidR="00E81725">
        <w:rPr>
          <w:rFonts w:ascii="Times New Roman" w:hAnsi="Times New Roman" w:cs="Times New Roman"/>
          <w:iCs/>
        </w:rPr>
        <w:t xml:space="preserve"> с учетом пунктов </w:t>
      </w:r>
      <w:r w:rsidR="00E81725" w:rsidRPr="003D1804">
        <w:rPr>
          <w:rFonts w:ascii="Times New Roman" w:hAnsi="Times New Roman" w:cs="Times New Roman"/>
          <w:iCs/>
        </w:rPr>
        <w:t>6-</w:t>
      </w:r>
      <w:r w:rsidR="003D1804" w:rsidRPr="003D1804">
        <w:rPr>
          <w:rFonts w:ascii="Times New Roman" w:hAnsi="Times New Roman" w:cs="Times New Roman"/>
          <w:iCs/>
        </w:rPr>
        <w:t>15</w:t>
      </w:r>
      <w:r w:rsidR="00E81725">
        <w:rPr>
          <w:rFonts w:ascii="Times New Roman" w:hAnsi="Times New Roman" w:cs="Times New Roman"/>
          <w:iCs/>
        </w:rPr>
        <w:t xml:space="preserve"> настоящей инструкции</w:t>
      </w:r>
      <w:r w:rsidRPr="00B00978">
        <w:rPr>
          <w:rFonts w:ascii="Times New Roman" w:hAnsi="Times New Roman" w:cs="Times New Roman"/>
          <w:iCs/>
        </w:rPr>
        <w:t xml:space="preserve">, за исключением случаев, когда </w:t>
      </w:r>
      <w:r w:rsidRPr="00F23736">
        <w:rPr>
          <w:rFonts w:ascii="Times New Roman" w:hAnsi="Times New Roman" w:cs="Times New Roman"/>
          <w:iCs/>
        </w:rPr>
        <w:t>указанным способом</w:t>
      </w:r>
      <w:r w:rsidR="00E3575C" w:rsidRPr="00E3575C">
        <w:rPr>
          <w:bCs/>
        </w:rPr>
        <w:t xml:space="preserve"> </w:t>
      </w:r>
      <w:r w:rsidR="00E3575C" w:rsidRPr="00E3575C">
        <w:rPr>
          <w:rFonts w:ascii="Times New Roman" w:hAnsi="Times New Roman" w:cs="Times New Roman"/>
          <w:iCs/>
        </w:rPr>
        <w:t>диапазон значений показателя</w:t>
      </w:r>
      <w:r w:rsidRPr="00F23736">
        <w:rPr>
          <w:rFonts w:ascii="Times New Roman" w:hAnsi="Times New Roman" w:cs="Times New Roman"/>
          <w:iCs/>
        </w:rPr>
        <w:t xml:space="preserve">: </w:t>
      </w:r>
    </w:p>
    <w:p w:rsidR="00B00978" w:rsidRPr="00672B22" w:rsidRDefault="00E3575C" w:rsidP="00B00978">
      <w:pPr>
        <w:widowControl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а)</w:t>
      </w:r>
      <w:r w:rsidR="00B00978" w:rsidRPr="00A41BF3">
        <w:rPr>
          <w:bCs/>
        </w:rPr>
        <w:t xml:space="preserve"> </w:t>
      </w:r>
      <w:proofErr w:type="gramStart"/>
      <w:r w:rsidR="00E81725" w:rsidRPr="00A41BF3">
        <w:rPr>
          <w:bCs/>
        </w:rPr>
        <w:t>установл</w:t>
      </w:r>
      <w:r w:rsidR="00E81725">
        <w:rPr>
          <w:bCs/>
        </w:rPr>
        <w:t>ен</w:t>
      </w:r>
      <w:proofErr w:type="gramEnd"/>
      <w:r w:rsidR="00E81725">
        <w:rPr>
          <w:bCs/>
        </w:rPr>
        <w:t xml:space="preserve"> </w:t>
      </w:r>
      <w:r>
        <w:rPr>
          <w:bCs/>
        </w:rPr>
        <w:t xml:space="preserve">при отнесении к конкретному классу, виду, категории, марке товара </w:t>
      </w:r>
      <w:r w:rsidR="00B00978" w:rsidRPr="00A41BF3">
        <w:rPr>
          <w:bCs/>
        </w:rPr>
        <w:t xml:space="preserve">в </w:t>
      </w:r>
      <w:r w:rsidR="00B00978" w:rsidRPr="00A41BF3">
        <w:rPr>
          <w:iCs/>
        </w:rPr>
        <w:t>технических регламентах, принятых в соответствии с законодательством Российской Федерации о техническом регулировании, документах, разрабатываемых и применяемых в национальной системе стандартизации, принятых в соответствии с законодательством Российской Федерации о стандартизации</w:t>
      </w:r>
      <w:r>
        <w:rPr>
          <w:iCs/>
        </w:rPr>
        <w:t xml:space="preserve">. </w:t>
      </w:r>
      <w:r w:rsidRPr="00672B22">
        <w:rPr>
          <w:iCs/>
        </w:rPr>
        <w:t>В</w:t>
      </w:r>
      <w:r w:rsidR="00B00978" w:rsidRPr="00672B22">
        <w:rPr>
          <w:iCs/>
        </w:rPr>
        <w:t xml:space="preserve"> </w:t>
      </w:r>
      <w:r w:rsidRPr="00672B22">
        <w:rPr>
          <w:iCs/>
        </w:rPr>
        <w:t>таком</w:t>
      </w:r>
      <w:r w:rsidR="00B00978" w:rsidRPr="00672B22">
        <w:rPr>
          <w:iCs/>
        </w:rPr>
        <w:t xml:space="preserve"> случае </w:t>
      </w:r>
      <w:r w:rsidR="00672B22">
        <w:rPr>
          <w:iCs/>
        </w:rPr>
        <w:t xml:space="preserve">в заявке на участие в закупке </w:t>
      </w:r>
      <w:r w:rsidRPr="00672B22">
        <w:rPr>
          <w:iCs/>
        </w:rPr>
        <w:t xml:space="preserve">указывается диапазон </w:t>
      </w:r>
      <w:r w:rsidR="00B00978" w:rsidRPr="00672B22">
        <w:rPr>
          <w:iCs/>
        </w:rPr>
        <w:t>значени</w:t>
      </w:r>
      <w:r w:rsidRPr="00672B22">
        <w:rPr>
          <w:iCs/>
        </w:rPr>
        <w:t>й</w:t>
      </w:r>
      <w:r w:rsidR="00B00978" w:rsidRPr="00672B22">
        <w:rPr>
          <w:iCs/>
        </w:rPr>
        <w:t xml:space="preserve"> показателя </w:t>
      </w:r>
      <w:r w:rsidRPr="00672B22">
        <w:rPr>
          <w:iCs/>
        </w:rPr>
        <w:t xml:space="preserve">товара, который </w:t>
      </w:r>
      <w:r w:rsidR="0047032D">
        <w:rPr>
          <w:iCs/>
        </w:rPr>
        <w:t xml:space="preserve">также </w:t>
      </w:r>
      <w:r w:rsidR="00E81725" w:rsidRPr="00672B22">
        <w:rPr>
          <w:iCs/>
        </w:rPr>
        <w:t>сопрово</w:t>
      </w:r>
      <w:r w:rsidR="0047032D">
        <w:rPr>
          <w:iCs/>
        </w:rPr>
        <w:t>ждается</w:t>
      </w:r>
      <w:r w:rsidR="00B00978" w:rsidRPr="00672B22">
        <w:rPr>
          <w:iCs/>
        </w:rPr>
        <w:t xml:space="preserve"> </w:t>
      </w:r>
      <w:r w:rsidRPr="00672B22">
        <w:rPr>
          <w:iCs/>
        </w:rPr>
        <w:t>указанием на вид (тип) и реквизиты нормативного документа</w:t>
      </w:r>
      <w:r w:rsidR="00672B22" w:rsidRPr="00672B22">
        <w:rPr>
          <w:iCs/>
        </w:rPr>
        <w:t xml:space="preserve"> в соответствии с которым он </w:t>
      </w:r>
      <w:r w:rsidR="00672B22">
        <w:rPr>
          <w:iCs/>
        </w:rPr>
        <w:t>определен</w:t>
      </w:r>
      <w:r w:rsidR="00B00978" w:rsidRPr="00672B22">
        <w:rPr>
          <w:iCs/>
        </w:rPr>
        <w:t>;</w:t>
      </w:r>
    </w:p>
    <w:p w:rsidR="00B00978" w:rsidRPr="00672B22" w:rsidRDefault="00E3575C" w:rsidP="00B00978">
      <w:pPr>
        <w:widowControl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iCs/>
        </w:rPr>
        <w:t>б)</w:t>
      </w:r>
      <w:r w:rsidR="00B00978" w:rsidRPr="00A41BF3">
        <w:rPr>
          <w:iCs/>
        </w:rPr>
        <w:t xml:space="preserve"> </w:t>
      </w:r>
      <w:r>
        <w:rPr>
          <w:bCs/>
        </w:rPr>
        <w:t>указан</w:t>
      </w:r>
      <w:r w:rsidR="00B00978" w:rsidRPr="00A41BF3">
        <w:rPr>
          <w:bCs/>
        </w:rPr>
        <w:t xml:space="preserve"> производителем товара</w:t>
      </w:r>
      <w:r w:rsidR="00B00978">
        <w:rPr>
          <w:bCs/>
        </w:rPr>
        <w:t xml:space="preserve"> </w:t>
      </w:r>
      <w:r>
        <w:rPr>
          <w:bCs/>
        </w:rPr>
        <w:t>при описании показателей (характеристик) товара в документации на товар</w:t>
      </w:r>
      <w:r w:rsidR="00672B22">
        <w:rPr>
          <w:bCs/>
        </w:rPr>
        <w:t xml:space="preserve"> (технический паспорт, руководство по эксплуатации и т.п.). В</w:t>
      </w:r>
      <w:r w:rsidR="00B00978" w:rsidRPr="0064180E">
        <w:rPr>
          <w:b/>
          <w:iCs/>
        </w:rPr>
        <w:t xml:space="preserve"> </w:t>
      </w:r>
      <w:r w:rsidRPr="00672B22">
        <w:rPr>
          <w:iCs/>
        </w:rPr>
        <w:t>таком</w:t>
      </w:r>
      <w:r w:rsidR="00B00978" w:rsidRPr="00672B22">
        <w:rPr>
          <w:iCs/>
        </w:rPr>
        <w:t xml:space="preserve"> случае </w:t>
      </w:r>
      <w:r w:rsidR="00672B22">
        <w:rPr>
          <w:iCs/>
        </w:rPr>
        <w:t xml:space="preserve">в заявке на участие в закупке </w:t>
      </w:r>
      <w:r w:rsidR="00672B22" w:rsidRPr="00672B22">
        <w:rPr>
          <w:iCs/>
        </w:rPr>
        <w:t xml:space="preserve">указывается диапазон значений показателя товара, который </w:t>
      </w:r>
      <w:r w:rsidR="0047032D">
        <w:rPr>
          <w:iCs/>
        </w:rPr>
        <w:t>также</w:t>
      </w:r>
      <w:r w:rsidR="00672B22" w:rsidRPr="00672B22">
        <w:rPr>
          <w:iCs/>
        </w:rPr>
        <w:t xml:space="preserve"> сопрово</w:t>
      </w:r>
      <w:r w:rsidR="0047032D">
        <w:rPr>
          <w:iCs/>
        </w:rPr>
        <w:t>ждается</w:t>
      </w:r>
      <w:r w:rsidR="00672B22" w:rsidRPr="00672B22">
        <w:rPr>
          <w:iCs/>
        </w:rPr>
        <w:t xml:space="preserve"> </w:t>
      </w:r>
      <w:r w:rsidR="00672B22">
        <w:rPr>
          <w:iCs/>
        </w:rPr>
        <w:t xml:space="preserve">указанием на вид (тип) документации </w:t>
      </w:r>
      <w:r w:rsidR="00583386">
        <w:rPr>
          <w:iCs/>
        </w:rPr>
        <w:t xml:space="preserve">на </w:t>
      </w:r>
      <w:r w:rsidR="00672B22">
        <w:rPr>
          <w:iCs/>
        </w:rPr>
        <w:t>товар, в соответствии с которой он определен</w:t>
      </w:r>
      <w:r w:rsidRPr="00672B22">
        <w:rPr>
          <w:bCs/>
        </w:rPr>
        <w:t>;</w:t>
      </w:r>
    </w:p>
    <w:p w:rsidR="00B00978" w:rsidRDefault="00E3575C" w:rsidP="00B00978">
      <w:pPr>
        <w:widowControl/>
        <w:autoSpaceDE w:val="0"/>
        <w:autoSpaceDN w:val="0"/>
        <w:adjustRightInd w:val="0"/>
        <w:ind w:firstLine="567"/>
        <w:jc w:val="both"/>
        <w:rPr>
          <w:iCs/>
        </w:rPr>
      </w:pPr>
      <w:r>
        <w:rPr>
          <w:sz w:val="26"/>
          <w:szCs w:val="26"/>
        </w:rPr>
        <w:tab/>
      </w:r>
      <w:r w:rsidRPr="00E3575C">
        <w:rPr>
          <w:iCs/>
        </w:rPr>
        <w:t xml:space="preserve">в) </w:t>
      </w:r>
      <w:r>
        <w:rPr>
          <w:iCs/>
        </w:rPr>
        <w:t>приведен в К</w:t>
      </w:r>
      <w:r w:rsidRPr="00E3575C">
        <w:rPr>
          <w:iCs/>
        </w:rPr>
        <w:t>аталоге товаров, работ, услуг для обеспечения государственных и муниципальных нужд</w:t>
      </w:r>
      <w:r w:rsidR="00583386">
        <w:rPr>
          <w:iCs/>
        </w:rPr>
        <w:t>, размещенном в Единой информационной системе в сфере закупок</w:t>
      </w:r>
      <w:proofErr w:type="gramStart"/>
      <w:r w:rsidR="00583386">
        <w:rPr>
          <w:iCs/>
        </w:rPr>
        <w:t xml:space="preserve"> </w:t>
      </w:r>
      <w:r w:rsidRPr="00E3575C">
        <w:rPr>
          <w:iCs/>
        </w:rPr>
        <w:t>.</w:t>
      </w:r>
      <w:proofErr w:type="gramEnd"/>
    </w:p>
    <w:p w:rsidR="00E3575C" w:rsidRDefault="00E3575C" w:rsidP="00E61500">
      <w:pPr>
        <w:pStyle w:val="ConsPlusNormal"/>
        <w:ind w:firstLine="709"/>
        <w:jc w:val="both"/>
        <w:rPr>
          <w:rFonts w:ascii="Times New Roman" w:hAnsi="Times New Roman" w:cs="Times New Roman"/>
          <w:iCs/>
          <w:highlight w:val="yellow"/>
        </w:rPr>
      </w:pPr>
    </w:p>
    <w:p w:rsidR="00E81725" w:rsidRDefault="00E81725" w:rsidP="00E61500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  <w:r w:rsidRPr="00E81725">
        <w:rPr>
          <w:rFonts w:ascii="Times New Roman" w:hAnsi="Times New Roman" w:cs="Times New Roman"/>
          <w:b/>
          <w:iCs/>
        </w:rPr>
        <w:t>ПРИМЕР:</w:t>
      </w:r>
    </w:p>
    <w:tbl>
      <w:tblPr>
        <w:tblStyle w:val="a6"/>
        <w:tblW w:w="10173" w:type="dxa"/>
        <w:tblLook w:val="04A0" w:firstRow="1" w:lastRow="0" w:firstColumn="1" w:lastColumn="0" w:noHBand="0" w:noVBand="1"/>
      </w:tblPr>
      <w:tblGrid>
        <w:gridCol w:w="1635"/>
        <w:gridCol w:w="2584"/>
        <w:gridCol w:w="2787"/>
        <w:gridCol w:w="3167"/>
      </w:tblGrid>
      <w:tr w:rsidR="00E81725" w:rsidRPr="00392343" w:rsidTr="00BE03BA">
        <w:tc>
          <w:tcPr>
            <w:tcW w:w="1635" w:type="dxa"/>
            <w:vAlign w:val="center"/>
          </w:tcPr>
          <w:p w:rsidR="00E81725" w:rsidRPr="00E81725" w:rsidRDefault="00E81725" w:rsidP="006B6785">
            <w:pPr>
              <w:widowControl/>
              <w:jc w:val="center"/>
              <w:rPr>
                <w:iCs/>
              </w:rPr>
            </w:pPr>
            <w:r w:rsidRPr="00E81725">
              <w:rPr>
                <w:iCs/>
              </w:rPr>
              <w:t>Товар</w:t>
            </w:r>
          </w:p>
        </w:tc>
        <w:tc>
          <w:tcPr>
            <w:tcW w:w="2584" w:type="dxa"/>
            <w:vAlign w:val="center"/>
          </w:tcPr>
          <w:p w:rsidR="00E81725" w:rsidRPr="00E81725" w:rsidRDefault="00E81725" w:rsidP="006B6785">
            <w:pPr>
              <w:widowControl/>
              <w:jc w:val="center"/>
              <w:rPr>
                <w:iCs/>
              </w:rPr>
            </w:pPr>
            <w:r w:rsidRPr="00E81725">
              <w:rPr>
                <w:iCs/>
              </w:rPr>
              <w:t>Показатель товара</w:t>
            </w:r>
          </w:p>
        </w:tc>
        <w:tc>
          <w:tcPr>
            <w:tcW w:w="2787" w:type="dxa"/>
            <w:vAlign w:val="center"/>
          </w:tcPr>
          <w:p w:rsidR="00E81725" w:rsidRPr="00E81725" w:rsidRDefault="00E81725" w:rsidP="006B6785">
            <w:pPr>
              <w:widowControl/>
              <w:jc w:val="center"/>
              <w:rPr>
                <w:iCs/>
              </w:rPr>
            </w:pPr>
            <w:r w:rsidRPr="00E81725">
              <w:rPr>
                <w:iCs/>
              </w:rPr>
              <w:t>Значения показателей товара, установленные документацией</w:t>
            </w:r>
          </w:p>
        </w:tc>
        <w:tc>
          <w:tcPr>
            <w:tcW w:w="3167" w:type="dxa"/>
            <w:vAlign w:val="center"/>
          </w:tcPr>
          <w:p w:rsidR="00E81725" w:rsidRDefault="00E81725" w:rsidP="006B6785">
            <w:pPr>
              <w:widowControl/>
              <w:jc w:val="center"/>
              <w:rPr>
                <w:iCs/>
              </w:rPr>
            </w:pPr>
            <w:r w:rsidRPr="00E81725">
              <w:rPr>
                <w:iCs/>
              </w:rPr>
              <w:t xml:space="preserve">Значения показателей товара, указываемые в заявке </w:t>
            </w:r>
          </w:p>
          <w:p w:rsidR="00E81725" w:rsidRPr="00E81725" w:rsidRDefault="00E81725" w:rsidP="006B6785">
            <w:pPr>
              <w:widowControl/>
              <w:jc w:val="center"/>
              <w:rPr>
                <w:iCs/>
              </w:rPr>
            </w:pPr>
            <w:r w:rsidRPr="00E81725">
              <w:rPr>
                <w:iCs/>
              </w:rPr>
              <w:t>на участие в закупке</w:t>
            </w:r>
          </w:p>
        </w:tc>
      </w:tr>
      <w:tr w:rsidR="006B13F5" w:rsidRPr="00392343" w:rsidTr="003E029E">
        <w:trPr>
          <w:trHeight w:val="940"/>
        </w:trPr>
        <w:tc>
          <w:tcPr>
            <w:tcW w:w="1635" w:type="dxa"/>
            <w:vAlign w:val="center"/>
          </w:tcPr>
          <w:p w:rsidR="006B13F5" w:rsidRPr="00E81725" w:rsidRDefault="006B13F5" w:rsidP="006B6785">
            <w:pPr>
              <w:jc w:val="center"/>
              <w:rPr>
                <w:iCs/>
              </w:rPr>
            </w:pPr>
            <w:r w:rsidRPr="00E81725">
              <w:rPr>
                <w:iCs/>
              </w:rPr>
              <w:t>Щебень из изверженных пород</w:t>
            </w:r>
          </w:p>
        </w:tc>
        <w:tc>
          <w:tcPr>
            <w:tcW w:w="2584" w:type="dxa"/>
            <w:vAlign w:val="center"/>
          </w:tcPr>
          <w:p w:rsidR="006B13F5" w:rsidRDefault="006B13F5" w:rsidP="006B6785">
            <w:pPr>
              <w:jc w:val="center"/>
              <w:rPr>
                <w:iCs/>
              </w:rPr>
            </w:pPr>
            <w:r>
              <w:rPr>
                <w:iCs/>
              </w:rPr>
              <w:t xml:space="preserve">Фракция, </w:t>
            </w:r>
            <w:proofErr w:type="gramStart"/>
            <w:r>
              <w:rPr>
                <w:iCs/>
              </w:rPr>
              <w:t>мм</w:t>
            </w:r>
            <w:proofErr w:type="gramEnd"/>
          </w:p>
          <w:p w:rsidR="006B13F5" w:rsidRPr="00E81725" w:rsidRDefault="006B13F5" w:rsidP="006B6785">
            <w:pPr>
              <w:jc w:val="center"/>
              <w:rPr>
                <w:iCs/>
              </w:rPr>
            </w:pPr>
            <w:r w:rsidRPr="00E81725">
              <w:rPr>
                <w:iCs/>
              </w:rPr>
              <w:t>(смесь фракций)</w:t>
            </w:r>
          </w:p>
        </w:tc>
        <w:tc>
          <w:tcPr>
            <w:tcW w:w="2787" w:type="dxa"/>
            <w:vAlign w:val="center"/>
          </w:tcPr>
          <w:p w:rsidR="006B13F5" w:rsidRDefault="006B13F5" w:rsidP="00E81725">
            <w:pPr>
              <w:rPr>
                <w:iCs/>
              </w:rPr>
            </w:pPr>
            <w:r w:rsidRPr="00E81725">
              <w:rPr>
                <w:iCs/>
              </w:rPr>
              <w:t>Св</w:t>
            </w:r>
            <w:r>
              <w:rPr>
                <w:iCs/>
              </w:rPr>
              <w:t>ыше</w:t>
            </w:r>
            <w:r w:rsidRPr="00E81725">
              <w:rPr>
                <w:iCs/>
              </w:rPr>
              <w:t xml:space="preserve"> 10 до 15 </w:t>
            </w:r>
          </w:p>
          <w:p w:rsidR="006B13F5" w:rsidRPr="00E81725" w:rsidRDefault="006B13F5" w:rsidP="00E81725">
            <w:pPr>
              <w:rPr>
                <w:iCs/>
              </w:rPr>
            </w:pPr>
            <w:r w:rsidRPr="00E81725">
              <w:rPr>
                <w:iCs/>
              </w:rPr>
              <w:t>(ГОСТ 8267-93)</w:t>
            </w:r>
          </w:p>
        </w:tc>
        <w:tc>
          <w:tcPr>
            <w:tcW w:w="3167" w:type="dxa"/>
            <w:vAlign w:val="center"/>
          </w:tcPr>
          <w:p w:rsidR="006B13F5" w:rsidRDefault="006B13F5" w:rsidP="00E81725">
            <w:pPr>
              <w:rPr>
                <w:iCs/>
              </w:rPr>
            </w:pPr>
            <w:r w:rsidRPr="00E81725">
              <w:rPr>
                <w:iCs/>
              </w:rPr>
              <w:t>Св</w:t>
            </w:r>
            <w:r>
              <w:rPr>
                <w:iCs/>
              </w:rPr>
              <w:t>ыше</w:t>
            </w:r>
            <w:r w:rsidRPr="00E81725">
              <w:rPr>
                <w:iCs/>
              </w:rPr>
              <w:t xml:space="preserve"> 10 до 15 мм </w:t>
            </w:r>
          </w:p>
          <w:p w:rsidR="006B13F5" w:rsidRPr="00E81725" w:rsidRDefault="006B13F5" w:rsidP="00E81725">
            <w:pPr>
              <w:rPr>
                <w:iCs/>
              </w:rPr>
            </w:pPr>
            <w:r w:rsidRPr="00E81725">
              <w:rPr>
                <w:iCs/>
              </w:rPr>
              <w:t>(ГОСТ 8267-93)</w:t>
            </w:r>
          </w:p>
        </w:tc>
      </w:tr>
      <w:tr w:rsidR="00E81725" w:rsidRPr="00392343" w:rsidTr="00BE03BA">
        <w:trPr>
          <w:trHeight w:val="470"/>
        </w:trPr>
        <w:tc>
          <w:tcPr>
            <w:tcW w:w="1635" w:type="dxa"/>
            <w:vMerge w:val="restart"/>
            <w:vAlign w:val="center"/>
          </w:tcPr>
          <w:p w:rsidR="00E81725" w:rsidRPr="00E81725" w:rsidRDefault="00E81725" w:rsidP="006B6785">
            <w:pPr>
              <w:jc w:val="center"/>
              <w:rPr>
                <w:iCs/>
              </w:rPr>
            </w:pPr>
            <w:r w:rsidRPr="00E81725">
              <w:rPr>
                <w:iCs/>
              </w:rPr>
              <w:t>Стиральная машина</w:t>
            </w:r>
          </w:p>
        </w:tc>
        <w:tc>
          <w:tcPr>
            <w:tcW w:w="2584" w:type="dxa"/>
            <w:vAlign w:val="center"/>
          </w:tcPr>
          <w:p w:rsidR="00E81725" w:rsidRPr="00E81725" w:rsidRDefault="00E81725" w:rsidP="006B6785">
            <w:pPr>
              <w:jc w:val="center"/>
              <w:rPr>
                <w:iCs/>
              </w:rPr>
            </w:pPr>
            <w:r w:rsidRPr="00E81725">
              <w:rPr>
                <w:iCs/>
              </w:rPr>
              <w:t xml:space="preserve">Номинальная загрузочная масса, </w:t>
            </w:r>
            <w:proofErr w:type="gramStart"/>
            <w:r w:rsidRPr="00E81725">
              <w:rPr>
                <w:iCs/>
              </w:rPr>
              <w:t>кг</w:t>
            </w:r>
            <w:proofErr w:type="gramEnd"/>
          </w:p>
        </w:tc>
        <w:tc>
          <w:tcPr>
            <w:tcW w:w="2787" w:type="dxa"/>
            <w:vAlign w:val="center"/>
          </w:tcPr>
          <w:p w:rsidR="00E81725" w:rsidRPr="00E81725" w:rsidRDefault="00E81725" w:rsidP="006B6785">
            <w:pPr>
              <w:rPr>
                <w:iCs/>
              </w:rPr>
            </w:pPr>
            <w:r w:rsidRPr="00E81725">
              <w:rPr>
                <w:iCs/>
              </w:rPr>
              <w:t>Не более 30</w:t>
            </w:r>
          </w:p>
        </w:tc>
        <w:tc>
          <w:tcPr>
            <w:tcW w:w="3167" w:type="dxa"/>
            <w:vAlign w:val="center"/>
          </w:tcPr>
          <w:p w:rsidR="00E81725" w:rsidRPr="00E81725" w:rsidRDefault="00E81725" w:rsidP="007711FF">
            <w:pPr>
              <w:rPr>
                <w:iCs/>
              </w:rPr>
            </w:pPr>
            <w:r w:rsidRPr="00E81725">
              <w:rPr>
                <w:iCs/>
              </w:rPr>
              <w:t xml:space="preserve">Не более 30 </w:t>
            </w:r>
            <w:r w:rsidR="00583386">
              <w:rPr>
                <w:iCs/>
              </w:rPr>
              <w:t xml:space="preserve">кг </w:t>
            </w:r>
            <w:r w:rsidRPr="00E81725">
              <w:rPr>
                <w:iCs/>
              </w:rPr>
              <w:t>(руководство по эксплуатации)</w:t>
            </w:r>
          </w:p>
        </w:tc>
      </w:tr>
      <w:tr w:rsidR="00E81725" w:rsidRPr="00392343" w:rsidTr="00BE03BA">
        <w:trPr>
          <w:trHeight w:val="470"/>
        </w:trPr>
        <w:tc>
          <w:tcPr>
            <w:tcW w:w="1635" w:type="dxa"/>
            <w:vMerge/>
            <w:vAlign w:val="center"/>
          </w:tcPr>
          <w:p w:rsidR="00E81725" w:rsidRPr="00E81725" w:rsidRDefault="00E81725" w:rsidP="006B6785">
            <w:pPr>
              <w:jc w:val="center"/>
              <w:rPr>
                <w:iCs/>
              </w:rPr>
            </w:pPr>
          </w:p>
        </w:tc>
        <w:tc>
          <w:tcPr>
            <w:tcW w:w="2584" w:type="dxa"/>
            <w:vAlign w:val="center"/>
          </w:tcPr>
          <w:p w:rsidR="00E81725" w:rsidRPr="00E81725" w:rsidRDefault="00E81725" w:rsidP="006B6785">
            <w:pPr>
              <w:jc w:val="center"/>
              <w:rPr>
                <w:iCs/>
              </w:rPr>
            </w:pPr>
            <w:r w:rsidRPr="00E81725">
              <w:rPr>
                <w:iCs/>
              </w:rPr>
              <w:t>Скорость вращения барабана при стирке, об</w:t>
            </w:r>
            <w:proofErr w:type="gramStart"/>
            <w:r w:rsidRPr="00E81725">
              <w:rPr>
                <w:iCs/>
              </w:rPr>
              <w:t>.</w:t>
            </w:r>
            <w:proofErr w:type="gramEnd"/>
            <w:r w:rsidRPr="00E81725">
              <w:rPr>
                <w:iCs/>
              </w:rPr>
              <w:t>/</w:t>
            </w:r>
            <w:proofErr w:type="gramStart"/>
            <w:r w:rsidRPr="00E81725">
              <w:rPr>
                <w:iCs/>
              </w:rPr>
              <w:t>м</w:t>
            </w:r>
            <w:proofErr w:type="gramEnd"/>
            <w:r w:rsidRPr="00E81725">
              <w:rPr>
                <w:iCs/>
              </w:rPr>
              <w:t>ин</w:t>
            </w:r>
          </w:p>
        </w:tc>
        <w:tc>
          <w:tcPr>
            <w:tcW w:w="2787" w:type="dxa"/>
            <w:vAlign w:val="center"/>
          </w:tcPr>
          <w:p w:rsidR="00E81725" w:rsidRPr="00E81725" w:rsidRDefault="00E81725" w:rsidP="00513AED">
            <w:pPr>
              <w:rPr>
                <w:iCs/>
              </w:rPr>
            </w:pPr>
            <w:r w:rsidRPr="00E81725">
              <w:rPr>
                <w:iCs/>
              </w:rPr>
              <w:t>37 – 41</w:t>
            </w:r>
            <w:bookmarkStart w:id="0" w:name="_GoBack"/>
            <w:bookmarkEnd w:id="0"/>
          </w:p>
        </w:tc>
        <w:tc>
          <w:tcPr>
            <w:tcW w:w="3167" w:type="dxa"/>
            <w:vAlign w:val="center"/>
          </w:tcPr>
          <w:p w:rsidR="00E81725" w:rsidRPr="00E81725" w:rsidRDefault="00E81725" w:rsidP="00E81725">
            <w:pPr>
              <w:rPr>
                <w:iCs/>
              </w:rPr>
            </w:pPr>
            <w:r w:rsidRPr="00E81725">
              <w:rPr>
                <w:iCs/>
              </w:rPr>
              <w:t>37 – 41</w:t>
            </w:r>
            <w:r w:rsidR="00583386" w:rsidRPr="00E81725">
              <w:rPr>
                <w:iCs/>
              </w:rPr>
              <w:t xml:space="preserve"> об</w:t>
            </w:r>
            <w:proofErr w:type="gramStart"/>
            <w:r w:rsidR="00583386" w:rsidRPr="00E81725">
              <w:rPr>
                <w:iCs/>
              </w:rPr>
              <w:t>.</w:t>
            </w:r>
            <w:proofErr w:type="gramEnd"/>
            <w:r w:rsidR="00583386" w:rsidRPr="00E81725">
              <w:rPr>
                <w:iCs/>
              </w:rPr>
              <w:t>/</w:t>
            </w:r>
            <w:proofErr w:type="gramStart"/>
            <w:r w:rsidR="00583386" w:rsidRPr="00E81725">
              <w:rPr>
                <w:iCs/>
              </w:rPr>
              <w:t>м</w:t>
            </w:r>
            <w:proofErr w:type="gramEnd"/>
            <w:r w:rsidR="00583386" w:rsidRPr="00E81725">
              <w:rPr>
                <w:iCs/>
              </w:rPr>
              <w:t>ин</w:t>
            </w:r>
            <w:r w:rsidRPr="00E81725">
              <w:rPr>
                <w:iCs/>
              </w:rPr>
              <w:t xml:space="preserve"> (руководство по эксплуатации)</w:t>
            </w:r>
          </w:p>
        </w:tc>
      </w:tr>
      <w:tr w:rsidR="00E81725" w:rsidRPr="00392343" w:rsidTr="00BE03BA">
        <w:trPr>
          <w:trHeight w:val="470"/>
        </w:trPr>
        <w:tc>
          <w:tcPr>
            <w:tcW w:w="1635" w:type="dxa"/>
            <w:vMerge/>
            <w:vAlign w:val="center"/>
          </w:tcPr>
          <w:p w:rsidR="00E81725" w:rsidRPr="00E81725" w:rsidRDefault="00E81725" w:rsidP="006B6785">
            <w:pPr>
              <w:jc w:val="center"/>
              <w:rPr>
                <w:iCs/>
              </w:rPr>
            </w:pPr>
          </w:p>
        </w:tc>
        <w:tc>
          <w:tcPr>
            <w:tcW w:w="2584" w:type="dxa"/>
            <w:vAlign w:val="center"/>
          </w:tcPr>
          <w:p w:rsidR="00E81725" w:rsidRPr="00E81725" w:rsidRDefault="00E81725" w:rsidP="006B6785">
            <w:pPr>
              <w:jc w:val="center"/>
              <w:rPr>
                <w:iCs/>
              </w:rPr>
            </w:pPr>
            <w:r w:rsidRPr="00E81725">
              <w:rPr>
                <w:iCs/>
              </w:rPr>
              <w:t>Удельный расход воды, дм</w:t>
            </w:r>
            <w:r w:rsidRPr="00583386">
              <w:rPr>
                <w:iCs/>
                <w:vertAlign w:val="superscript"/>
              </w:rPr>
              <w:t>3</w:t>
            </w:r>
            <w:r w:rsidRPr="00E81725">
              <w:rPr>
                <w:iCs/>
              </w:rPr>
              <w:t>/кг</w:t>
            </w:r>
          </w:p>
        </w:tc>
        <w:tc>
          <w:tcPr>
            <w:tcW w:w="2787" w:type="dxa"/>
            <w:vAlign w:val="center"/>
          </w:tcPr>
          <w:p w:rsidR="00E81725" w:rsidRPr="00E81725" w:rsidRDefault="00E81725" w:rsidP="00513AED">
            <w:pPr>
              <w:rPr>
                <w:iCs/>
              </w:rPr>
            </w:pPr>
            <w:r w:rsidRPr="00E81725">
              <w:rPr>
                <w:iCs/>
              </w:rPr>
              <w:t>Не более 30</w:t>
            </w:r>
          </w:p>
        </w:tc>
        <w:tc>
          <w:tcPr>
            <w:tcW w:w="3167" w:type="dxa"/>
            <w:vAlign w:val="center"/>
          </w:tcPr>
          <w:p w:rsidR="00E81725" w:rsidRPr="00E81725" w:rsidRDefault="00E81725" w:rsidP="00E81725">
            <w:pPr>
              <w:rPr>
                <w:iCs/>
              </w:rPr>
            </w:pPr>
            <w:r w:rsidRPr="00E81725">
              <w:rPr>
                <w:iCs/>
              </w:rPr>
              <w:t xml:space="preserve">Не более 30 </w:t>
            </w:r>
            <w:r w:rsidR="00583386" w:rsidRPr="00E81725">
              <w:rPr>
                <w:iCs/>
              </w:rPr>
              <w:t>дм</w:t>
            </w:r>
            <w:r w:rsidR="00583386" w:rsidRPr="00583386">
              <w:rPr>
                <w:iCs/>
                <w:vertAlign w:val="superscript"/>
              </w:rPr>
              <w:t>3</w:t>
            </w:r>
            <w:r w:rsidR="00583386" w:rsidRPr="00E81725">
              <w:rPr>
                <w:iCs/>
              </w:rPr>
              <w:t xml:space="preserve">/кг </w:t>
            </w:r>
            <w:r w:rsidRPr="00E81725">
              <w:rPr>
                <w:iCs/>
              </w:rPr>
              <w:t>(руководство по эксплуатации)</w:t>
            </w:r>
          </w:p>
        </w:tc>
      </w:tr>
      <w:tr w:rsidR="00672B22" w:rsidRPr="00392343" w:rsidTr="00BE03BA">
        <w:trPr>
          <w:trHeight w:val="470"/>
        </w:trPr>
        <w:tc>
          <w:tcPr>
            <w:tcW w:w="1635" w:type="dxa"/>
            <w:vMerge w:val="restart"/>
            <w:vAlign w:val="center"/>
          </w:tcPr>
          <w:p w:rsidR="00672B22" w:rsidRPr="00E81725" w:rsidRDefault="00672B22" w:rsidP="00862D93">
            <w:pPr>
              <w:jc w:val="center"/>
              <w:rPr>
                <w:iCs/>
              </w:rPr>
            </w:pPr>
            <w:r w:rsidRPr="00672B22">
              <w:rPr>
                <w:iCs/>
              </w:rPr>
              <w:t xml:space="preserve">Бензин автомобильный </w:t>
            </w:r>
          </w:p>
        </w:tc>
        <w:tc>
          <w:tcPr>
            <w:tcW w:w="2584" w:type="dxa"/>
            <w:vAlign w:val="center"/>
          </w:tcPr>
          <w:p w:rsidR="00C12836" w:rsidRDefault="00672B22" w:rsidP="00C12836">
            <w:pPr>
              <w:jc w:val="center"/>
              <w:rPr>
                <w:iCs/>
              </w:rPr>
            </w:pPr>
            <w:r w:rsidRPr="00672B22">
              <w:rPr>
                <w:iCs/>
              </w:rPr>
              <w:t xml:space="preserve">Октановое число </w:t>
            </w:r>
          </w:p>
          <w:p w:rsidR="00672B22" w:rsidRPr="00E81725" w:rsidRDefault="00672B22" w:rsidP="00C12836">
            <w:pPr>
              <w:jc w:val="center"/>
              <w:rPr>
                <w:iCs/>
              </w:rPr>
            </w:pPr>
            <w:r w:rsidRPr="00672B22">
              <w:rPr>
                <w:iCs/>
              </w:rPr>
              <w:t>по исследовательскому методу</w:t>
            </w:r>
          </w:p>
        </w:tc>
        <w:tc>
          <w:tcPr>
            <w:tcW w:w="2787" w:type="dxa"/>
            <w:vAlign w:val="center"/>
          </w:tcPr>
          <w:p w:rsidR="00672B22" w:rsidRPr="00672B22" w:rsidRDefault="00672B22" w:rsidP="00570A3D">
            <w:pPr>
              <w:rPr>
                <w:iCs/>
              </w:rPr>
            </w:pPr>
            <w:r w:rsidRPr="00672B22">
              <w:rPr>
                <w:iCs/>
              </w:rPr>
              <w:t>≥ 92 и &lt; 95</w:t>
            </w:r>
          </w:p>
        </w:tc>
        <w:tc>
          <w:tcPr>
            <w:tcW w:w="3167" w:type="dxa"/>
            <w:vAlign w:val="center"/>
          </w:tcPr>
          <w:p w:rsidR="00672B22" w:rsidRPr="00672B22" w:rsidRDefault="00672B22" w:rsidP="00012EC1">
            <w:pPr>
              <w:rPr>
                <w:iCs/>
              </w:rPr>
            </w:pPr>
            <w:r w:rsidRPr="00672B22">
              <w:rPr>
                <w:iCs/>
              </w:rPr>
              <w:t>≥ 92 и &lt; 95</w:t>
            </w:r>
          </w:p>
        </w:tc>
      </w:tr>
      <w:tr w:rsidR="00672B22" w:rsidRPr="00392343" w:rsidTr="00BE03BA">
        <w:trPr>
          <w:trHeight w:val="470"/>
        </w:trPr>
        <w:tc>
          <w:tcPr>
            <w:tcW w:w="1635" w:type="dxa"/>
            <w:vMerge/>
            <w:vAlign w:val="center"/>
          </w:tcPr>
          <w:p w:rsidR="00672B22" w:rsidRPr="00E81725" w:rsidRDefault="00672B22" w:rsidP="006B6785">
            <w:pPr>
              <w:jc w:val="center"/>
              <w:rPr>
                <w:iCs/>
              </w:rPr>
            </w:pPr>
          </w:p>
        </w:tc>
        <w:tc>
          <w:tcPr>
            <w:tcW w:w="2584" w:type="dxa"/>
            <w:vAlign w:val="center"/>
          </w:tcPr>
          <w:p w:rsidR="00672B22" w:rsidRPr="00E81725" w:rsidRDefault="00672B22" w:rsidP="006B6785">
            <w:pPr>
              <w:jc w:val="center"/>
              <w:rPr>
                <w:iCs/>
              </w:rPr>
            </w:pPr>
            <w:r w:rsidRPr="00672B22">
              <w:rPr>
                <w:iCs/>
              </w:rPr>
              <w:t>Экологический класс</w:t>
            </w:r>
          </w:p>
        </w:tc>
        <w:tc>
          <w:tcPr>
            <w:tcW w:w="2787" w:type="dxa"/>
            <w:vAlign w:val="center"/>
          </w:tcPr>
          <w:p w:rsidR="00672B22" w:rsidRPr="00672B22" w:rsidRDefault="00672B22" w:rsidP="00C64122">
            <w:pPr>
              <w:rPr>
                <w:iCs/>
              </w:rPr>
            </w:pPr>
            <w:r w:rsidRPr="00672B22">
              <w:rPr>
                <w:iCs/>
              </w:rPr>
              <w:t>Не ниже К5</w:t>
            </w:r>
          </w:p>
        </w:tc>
        <w:tc>
          <w:tcPr>
            <w:tcW w:w="3167" w:type="dxa"/>
            <w:vAlign w:val="center"/>
          </w:tcPr>
          <w:p w:rsidR="00672B22" w:rsidRPr="00E81725" w:rsidRDefault="00672B22" w:rsidP="00E81725">
            <w:pPr>
              <w:rPr>
                <w:iCs/>
              </w:rPr>
            </w:pPr>
            <w:r w:rsidRPr="00672B22">
              <w:rPr>
                <w:iCs/>
              </w:rPr>
              <w:t>Не ниже К5</w:t>
            </w:r>
          </w:p>
        </w:tc>
      </w:tr>
    </w:tbl>
    <w:p w:rsidR="00E81725" w:rsidRDefault="00E81725" w:rsidP="00E61500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</w:p>
    <w:p w:rsidR="0055131A" w:rsidRDefault="00672B22" w:rsidP="0055131A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6. </w:t>
      </w:r>
      <w:r w:rsidR="0055131A">
        <w:rPr>
          <w:rFonts w:ascii="Times New Roman" w:hAnsi="Times New Roman" w:cs="Times New Roman"/>
          <w:iCs/>
        </w:rPr>
        <w:t xml:space="preserve">При перечислении </w:t>
      </w:r>
      <w:r w:rsidR="0055131A" w:rsidRPr="00B00978">
        <w:rPr>
          <w:rFonts w:ascii="Times New Roman" w:hAnsi="Times New Roman" w:cs="Times New Roman"/>
          <w:iCs/>
        </w:rPr>
        <w:t>в документации о закупке</w:t>
      </w:r>
      <w:r w:rsidR="0055131A">
        <w:rPr>
          <w:rFonts w:ascii="Times New Roman" w:hAnsi="Times New Roman" w:cs="Times New Roman"/>
          <w:iCs/>
        </w:rPr>
        <w:t xml:space="preserve"> значений показателя товара с использованием союза </w:t>
      </w:r>
      <w:r w:rsidR="00E61500" w:rsidRPr="0055131A">
        <w:rPr>
          <w:rFonts w:ascii="Times New Roman" w:hAnsi="Times New Roman" w:cs="Times New Roman"/>
          <w:iCs/>
        </w:rPr>
        <w:t xml:space="preserve"> </w:t>
      </w:r>
      <w:r w:rsidR="00E61500" w:rsidRPr="0055131A">
        <w:rPr>
          <w:rFonts w:ascii="Times New Roman" w:hAnsi="Times New Roman" w:cs="Times New Roman"/>
          <w:b/>
          <w:iCs/>
        </w:rPr>
        <w:t>«и</w:t>
      </w:r>
      <w:r w:rsidR="0055131A" w:rsidRPr="0055131A">
        <w:rPr>
          <w:rFonts w:ascii="Times New Roman" w:hAnsi="Times New Roman" w:cs="Times New Roman"/>
          <w:b/>
          <w:iCs/>
        </w:rPr>
        <w:t>»</w:t>
      </w:r>
      <w:r w:rsidR="0055131A" w:rsidRPr="0055131A">
        <w:rPr>
          <w:rFonts w:ascii="Times New Roman" w:hAnsi="Times New Roman" w:cs="Times New Roman"/>
          <w:iCs/>
        </w:rPr>
        <w:t xml:space="preserve">, а также </w:t>
      </w:r>
      <w:r w:rsidR="0055131A">
        <w:rPr>
          <w:rFonts w:ascii="Times New Roman" w:hAnsi="Times New Roman" w:cs="Times New Roman"/>
          <w:iCs/>
        </w:rPr>
        <w:t xml:space="preserve">через </w:t>
      </w:r>
      <w:r w:rsidR="00E61500" w:rsidRPr="0055131A">
        <w:rPr>
          <w:rFonts w:ascii="Times New Roman" w:hAnsi="Times New Roman" w:cs="Times New Roman"/>
          <w:iCs/>
        </w:rPr>
        <w:t>запят</w:t>
      </w:r>
      <w:r w:rsidR="0055131A" w:rsidRPr="0055131A">
        <w:rPr>
          <w:rFonts w:ascii="Times New Roman" w:hAnsi="Times New Roman" w:cs="Times New Roman"/>
          <w:iCs/>
        </w:rPr>
        <w:t>ую</w:t>
      </w:r>
      <w:r w:rsidR="0055131A">
        <w:rPr>
          <w:rFonts w:ascii="Times New Roman" w:hAnsi="Times New Roman" w:cs="Times New Roman"/>
          <w:b/>
          <w:iCs/>
        </w:rPr>
        <w:t xml:space="preserve"> «,</w:t>
      </w:r>
      <w:r w:rsidR="00E61500" w:rsidRPr="0055131A">
        <w:rPr>
          <w:rFonts w:ascii="Times New Roman" w:hAnsi="Times New Roman" w:cs="Times New Roman"/>
          <w:b/>
          <w:iCs/>
        </w:rPr>
        <w:t>»</w:t>
      </w:r>
      <w:r w:rsidR="0055131A">
        <w:rPr>
          <w:rFonts w:ascii="Times New Roman" w:hAnsi="Times New Roman" w:cs="Times New Roman"/>
          <w:b/>
          <w:iCs/>
        </w:rPr>
        <w:t xml:space="preserve"> </w:t>
      </w:r>
      <w:r w:rsidR="00E61500" w:rsidRPr="0055131A">
        <w:rPr>
          <w:rFonts w:ascii="Times New Roman" w:hAnsi="Times New Roman" w:cs="Times New Roman"/>
          <w:iCs/>
        </w:rPr>
        <w:t>,</w:t>
      </w:r>
      <w:r w:rsidR="0055131A" w:rsidRPr="0055131A">
        <w:rPr>
          <w:rFonts w:ascii="Times New Roman" w:hAnsi="Times New Roman" w:cs="Times New Roman"/>
          <w:iCs/>
        </w:rPr>
        <w:t xml:space="preserve"> точку с запятой</w:t>
      </w:r>
      <w:r w:rsidR="00E61500" w:rsidRPr="0055131A">
        <w:rPr>
          <w:rFonts w:ascii="Times New Roman" w:hAnsi="Times New Roman" w:cs="Times New Roman"/>
          <w:b/>
          <w:iCs/>
        </w:rPr>
        <w:t xml:space="preserve"> «</w:t>
      </w:r>
      <w:proofErr w:type="gramStart"/>
      <w:r w:rsidR="0055131A">
        <w:rPr>
          <w:rFonts w:ascii="Times New Roman" w:hAnsi="Times New Roman" w:cs="Times New Roman"/>
          <w:b/>
          <w:iCs/>
        </w:rPr>
        <w:t>;</w:t>
      </w:r>
      <w:r w:rsidR="00E61500" w:rsidRPr="0055131A">
        <w:rPr>
          <w:rFonts w:ascii="Times New Roman" w:hAnsi="Times New Roman" w:cs="Times New Roman"/>
          <w:b/>
          <w:iCs/>
        </w:rPr>
        <w:t>»</w:t>
      </w:r>
      <w:proofErr w:type="gramEnd"/>
      <w:r w:rsidR="00E61500" w:rsidRPr="0055131A">
        <w:rPr>
          <w:rFonts w:ascii="Times New Roman" w:hAnsi="Times New Roman" w:cs="Times New Roman"/>
          <w:iCs/>
        </w:rPr>
        <w:t xml:space="preserve"> </w:t>
      </w:r>
      <w:r w:rsidR="002E0A8C" w:rsidRPr="0055131A">
        <w:rPr>
          <w:rFonts w:ascii="Times New Roman" w:hAnsi="Times New Roman" w:cs="Times New Roman"/>
          <w:iCs/>
        </w:rPr>
        <w:t xml:space="preserve">в заявке </w:t>
      </w:r>
      <w:r w:rsidR="0055131A" w:rsidRPr="0055131A">
        <w:rPr>
          <w:rFonts w:ascii="Times New Roman" w:hAnsi="Times New Roman" w:cs="Times New Roman"/>
          <w:iCs/>
        </w:rPr>
        <w:t xml:space="preserve">на участие в закупке </w:t>
      </w:r>
      <w:r w:rsidR="00E61500" w:rsidRPr="0055131A">
        <w:rPr>
          <w:rFonts w:ascii="Times New Roman" w:hAnsi="Times New Roman" w:cs="Times New Roman"/>
          <w:iCs/>
        </w:rPr>
        <w:t xml:space="preserve">одновременно </w:t>
      </w:r>
      <w:r w:rsidR="0055131A" w:rsidRPr="0055131A">
        <w:rPr>
          <w:rFonts w:ascii="Times New Roman" w:hAnsi="Times New Roman" w:cs="Times New Roman"/>
          <w:iCs/>
        </w:rPr>
        <w:t xml:space="preserve">указываются </w:t>
      </w:r>
      <w:r w:rsidR="0055131A">
        <w:rPr>
          <w:rFonts w:ascii="Times New Roman" w:hAnsi="Times New Roman" w:cs="Times New Roman"/>
          <w:iCs/>
        </w:rPr>
        <w:t>все перечисленные значения показателя товара</w:t>
      </w:r>
      <w:r w:rsidR="00B23EE4">
        <w:rPr>
          <w:rFonts w:ascii="Times New Roman" w:hAnsi="Times New Roman" w:cs="Times New Roman"/>
          <w:iCs/>
        </w:rPr>
        <w:t>.</w:t>
      </w:r>
    </w:p>
    <w:p w:rsidR="00B23EE4" w:rsidRDefault="00B23EE4" w:rsidP="0055131A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</w:p>
    <w:p w:rsidR="00B23EE4" w:rsidRDefault="00B23EE4" w:rsidP="0055131A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  <w:r w:rsidRPr="00E81725">
        <w:rPr>
          <w:rFonts w:ascii="Times New Roman" w:hAnsi="Times New Roman" w:cs="Times New Roman"/>
          <w:b/>
          <w:iCs/>
        </w:rPr>
        <w:t>ПРИМЕР:</w:t>
      </w:r>
    </w:p>
    <w:tbl>
      <w:tblPr>
        <w:tblStyle w:val="a6"/>
        <w:tblW w:w="10173" w:type="dxa"/>
        <w:tblLook w:val="04A0" w:firstRow="1" w:lastRow="0" w:firstColumn="1" w:lastColumn="0" w:noHBand="0" w:noVBand="1"/>
      </w:tblPr>
      <w:tblGrid>
        <w:gridCol w:w="1668"/>
        <w:gridCol w:w="2409"/>
        <w:gridCol w:w="2835"/>
        <w:gridCol w:w="3261"/>
      </w:tblGrid>
      <w:tr w:rsidR="00B23EE4" w:rsidRPr="00392343" w:rsidTr="00BE03BA">
        <w:tc>
          <w:tcPr>
            <w:tcW w:w="1668" w:type="dxa"/>
            <w:vAlign w:val="center"/>
          </w:tcPr>
          <w:p w:rsidR="00B23EE4" w:rsidRPr="00B23EE4" w:rsidRDefault="00B23EE4" w:rsidP="006B6785">
            <w:pPr>
              <w:widowControl/>
              <w:jc w:val="center"/>
              <w:rPr>
                <w:iCs/>
              </w:rPr>
            </w:pPr>
            <w:r w:rsidRPr="00B23EE4">
              <w:rPr>
                <w:iCs/>
              </w:rPr>
              <w:t>Товар</w:t>
            </w:r>
          </w:p>
        </w:tc>
        <w:tc>
          <w:tcPr>
            <w:tcW w:w="2409" w:type="dxa"/>
            <w:vAlign w:val="center"/>
          </w:tcPr>
          <w:p w:rsidR="00B23EE4" w:rsidRPr="00B23EE4" w:rsidRDefault="00B23EE4" w:rsidP="006B6785">
            <w:pPr>
              <w:widowControl/>
              <w:jc w:val="center"/>
              <w:rPr>
                <w:iCs/>
              </w:rPr>
            </w:pPr>
            <w:r w:rsidRPr="00B23EE4">
              <w:rPr>
                <w:iCs/>
              </w:rPr>
              <w:t>Показатель товара</w:t>
            </w:r>
          </w:p>
        </w:tc>
        <w:tc>
          <w:tcPr>
            <w:tcW w:w="2835" w:type="dxa"/>
            <w:vAlign w:val="center"/>
          </w:tcPr>
          <w:p w:rsidR="00B23EE4" w:rsidRPr="00B23EE4" w:rsidRDefault="00B23EE4" w:rsidP="006B6785">
            <w:pPr>
              <w:widowControl/>
              <w:jc w:val="center"/>
              <w:rPr>
                <w:iCs/>
              </w:rPr>
            </w:pPr>
            <w:r w:rsidRPr="00B23EE4">
              <w:rPr>
                <w:iCs/>
              </w:rPr>
              <w:t xml:space="preserve">Значения показателей товара, </w:t>
            </w:r>
            <w:r w:rsidRPr="00B23EE4">
              <w:rPr>
                <w:iCs/>
              </w:rPr>
              <w:lastRenderedPageBreak/>
              <w:t>установленные документацией</w:t>
            </w:r>
          </w:p>
        </w:tc>
        <w:tc>
          <w:tcPr>
            <w:tcW w:w="3261" w:type="dxa"/>
            <w:vAlign w:val="center"/>
          </w:tcPr>
          <w:p w:rsidR="00BE03BA" w:rsidRDefault="00B23EE4" w:rsidP="006B6785">
            <w:pPr>
              <w:widowControl/>
              <w:jc w:val="center"/>
              <w:rPr>
                <w:iCs/>
              </w:rPr>
            </w:pPr>
            <w:r w:rsidRPr="00B23EE4">
              <w:rPr>
                <w:iCs/>
              </w:rPr>
              <w:lastRenderedPageBreak/>
              <w:t xml:space="preserve">Значения показателей товара, </w:t>
            </w:r>
            <w:r w:rsidRPr="00B23EE4">
              <w:rPr>
                <w:iCs/>
              </w:rPr>
              <w:lastRenderedPageBreak/>
              <w:t xml:space="preserve">указываемые в заявке </w:t>
            </w:r>
          </w:p>
          <w:p w:rsidR="00B23EE4" w:rsidRPr="00B23EE4" w:rsidRDefault="00B23EE4" w:rsidP="00BE03BA">
            <w:pPr>
              <w:widowControl/>
              <w:jc w:val="center"/>
              <w:rPr>
                <w:iCs/>
              </w:rPr>
            </w:pPr>
            <w:r w:rsidRPr="00B23EE4">
              <w:rPr>
                <w:iCs/>
              </w:rPr>
              <w:t>на участие в закупке</w:t>
            </w:r>
          </w:p>
        </w:tc>
      </w:tr>
      <w:tr w:rsidR="00B23EE4" w:rsidRPr="00392343" w:rsidTr="00BE03BA">
        <w:tc>
          <w:tcPr>
            <w:tcW w:w="1668" w:type="dxa"/>
            <w:vAlign w:val="center"/>
          </w:tcPr>
          <w:p w:rsidR="00B23EE4" w:rsidRPr="00B23EE4" w:rsidRDefault="00B23EE4" w:rsidP="006B6785">
            <w:pPr>
              <w:widowControl/>
              <w:jc w:val="center"/>
              <w:rPr>
                <w:iCs/>
              </w:rPr>
            </w:pPr>
            <w:r w:rsidRPr="00B23EE4">
              <w:rPr>
                <w:iCs/>
              </w:rPr>
              <w:lastRenderedPageBreak/>
              <w:t xml:space="preserve">Плита </w:t>
            </w:r>
          </w:p>
        </w:tc>
        <w:tc>
          <w:tcPr>
            <w:tcW w:w="2409" w:type="dxa"/>
            <w:vAlign w:val="center"/>
          </w:tcPr>
          <w:p w:rsidR="00B23EE4" w:rsidRPr="00B23EE4" w:rsidRDefault="00B23EE4" w:rsidP="006B6785">
            <w:pPr>
              <w:widowControl/>
              <w:jc w:val="center"/>
              <w:rPr>
                <w:iCs/>
              </w:rPr>
            </w:pPr>
            <w:r w:rsidRPr="00B23EE4">
              <w:rPr>
                <w:iCs/>
              </w:rPr>
              <w:t xml:space="preserve">Тип </w:t>
            </w:r>
          </w:p>
        </w:tc>
        <w:tc>
          <w:tcPr>
            <w:tcW w:w="2835" w:type="dxa"/>
            <w:vAlign w:val="center"/>
          </w:tcPr>
          <w:p w:rsidR="00B23EE4" w:rsidRPr="00B23EE4" w:rsidRDefault="00B23EE4" w:rsidP="006B6785">
            <w:pPr>
              <w:widowControl/>
              <w:jc w:val="center"/>
              <w:rPr>
                <w:iCs/>
              </w:rPr>
            </w:pPr>
            <w:r w:rsidRPr="00B23EE4">
              <w:rPr>
                <w:iCs/>
              </w:rPr>
              <w:t>Р</w:t>
            </w:r>
            <w:proofErr w:type="gramStart"/>
            <w:r w:rsidRPr="00B23EE4">
              <w:rPr>
                <w:iCs/>
              </w:rPr>
              <w:t>1</w:t>
            </w:r>
            <w:proofErr w:type="gramEnd"/>
            <w:r w:rsidRPr="00B23EE4">
              <w:rPr>
                <w:iCs/>
              </w:rPr>
              <w:t xml:space="preserve"> и Р2</w:t>
            </w:r>
          </w:p>
        </w:tc>
        <w:tc>
          <w:tcPr>
            <w:tcW w:w="3261" w:type="dxa"/>
            <w:vAlign w:val="center"/>
          </w:tcPr>
          <w:p w:rsidR="00B23EE4" w:rsidRPr="00B23EE4" w:rsidRDefault="00B23EE4" w:rsidP="006B6785">
            <w:pPr>
              <w:widowControl/>
              <w:jc w:val="center"/>
              <w:rPr>
                <w:iCs/>
              </w:rPr>
            </w:pPr>
            <w:r w:rsidRPr="00B23EE4">
              <w:rPr>
                <w:iCs/>
              </w:rPr>
              <w:t>Р</w:t>
            </w:r>
            <w:proofErr w:type="gramStart"/>
            <w:r w:rsidRPr="00B23EE4">
              <w:rPr>
                <w:iCs/>
              </w:rPr>
              <w:t>1</w:t>
            </w:r>
            <w:proofErr w:type="gramEnd"/>
            <w:r w:rsidRPr="00B23EE4">
              <w:rPr>
                <w:iCs/>
              </w:rPr>
              <w:t xml:space="preserve"> и Р2</w:t>
            </w:r>
          </w:p>
        </w:tc>
      </w:tr>
      <w:tr w:rsidR="00B23EE4" w:rsidRPr="00392343" w:rsidTr="00BE03BA">
        <w:tc>
          <w:tcPr>
            <w:tcW w:w="1668" w:type="dxa"/>
            <w:vAlign w:val="center"/>
          </w:tcPr>
          <w:p w:rsidR="00B23EE4" w:rsidRPr="00B23EE4" w:rsidRDefault="00B23EE4" w:rsidP="006B6785">
            <w:pPr>
              <w:widowControl/>
              <w:jc w:val="center"/>
              <w:rPr>
                <w:iCs/>
              </w:rPr>
            </w:pPr>
            <w:r w:rsidRPr="00B23EE4">
              <w:rPr>
                <w:iCs/>
              </w:rPr>
              <w:t xml:space="preserve">Пиломатериал </w:t>
            </w:r>
          </w:p>
        </w:tc>
        <w:tc>
          <w:tcPr>
            <w:tcW w:w="2409" w:type="dxa"/>
            <w:vAlign w:val="center"/>
          </w:tcPr>
          <w:p w:rsidR="00B23EE4" w:rsidRPr="00B23EE4" w:rsidRDefault="00B23EE4" w:rsidP="006B6785">
            <w:pPr>
              <w:widowControl/>
              <w:jc w:val="center"/>
              <w:rPr>
                <w:iCs/>
              </w:rPr>
            </w:pPr>
            <w:r w:rsidRPr="00B23EE4">
              <w:rPr>
                <w:iCs/>
              </w:rPr>
              <w:t xml:space="preserve">Сорт </w:t>
            </w:r>
          </w:p>
        </w:tc>
        <w:tc>
          <w:tcPr>
            <w:tcW w:w="2835" w:type="dxa"/>
            <w:vAlign w:val="center"/>
          </w:tcPr>
          <w:p w:rsidR="00B23EE4" w:rsidRPr="00B23EE4" w:rsidRDefault="00B23EE4" w:rsidP="006B6785">
            <w:pPr>
              <w:widowControl/>
              <w:jc w:val="center"/>
              <w:rPr>
                <w:iCs/>
              </w:rPr>
            </w:pPr>
            <w:r w:rsidRPr="00B23EE4">
              <w:rPr>
                <w:iCs/>
              </w:rPr>
              <w:t>2, 4</w:t>
            </w:r>
          </w:p>
        </w:tc>
        <w:tc>
          <w:tcPr>
            <w:tcW w:w="3261" w:type="dxa"/>
            <w:vAlign w:val="center"/>
          </w:tcPr>
          <w:p w:rsidR="00B23EE4" w:rsidRPr="00B23EE4" w:rsidRDefault="00B23EE4" w:rsidP="006B6785">
            <w:pPr>
              <w:widowControl/>
              <w:jc w:val="center"/>
              <w:rPr>
                <w:iCs/>
              </w:rPr>
            </w:pPr>
            <w:r w:rsidRPr="00B23EE4">
              <w:rPr>
                <w:iCs/>
              </w:rPr>
              <w:t>2, 4</w:t>
            </w:r>
          </w:p>
        </w:tc>
      </w:tr>
      <w:tr w:rsidR="007711FF" w:rsidRPr="00392343" w:rsidTr="00BE03BA">
        <w:tc>
          <w:tcPr>
            <w:tcW w:w="1668" w:type="dxa"/>
            <w:vAlign w:val="center"/>
          </w:tcPr>
          <w:p w:rsidR="007711FF" w:rsidRPr="00B23EE4" w:rsidRDefault="007711FF" w:rsidP="006B6785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>Бетон</w:t>
            </w:r>
          </w:p>
        </w:tc>
        <w:tc>
          <w:tcPr>
            <w:tcW w:w="2409" w:type="dxa"/>
            <w:vAlign w:val="center"/>
          </w:tcPr>
          <w:p w:rsidR="007711FF" w:rsidRPr="00B23EE4" w:rsidRDefault="007711FF" w:rsidP="006B6785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>Марка по прочности</w:t>
            </w:r>
          </w:p>
        </w:tc>
        <w:tc>
          <w:tcPr>
            <w:tcW w:w="2835" w:type="dxa"/>
            <w:vAlign w:val="center"/>
          </w:tcPr>
          <w:p w:rsidR="007711FF" w:rsidRPr="00B23EE4" w:rsidRDefault="007711FF" w:rsidP="006B6785">
            <w:pPr>
              <w:widowControl/>
              <w:jc w:val="center"/>
              <w:rPr>
                <w:iCs/>
              </w:rPr>
            </w:pPr>
            <w:r>
              <w:rPr>
                <w:bCs/>
                <w:noProof/>
              </w:rPr>
              <w:t>М100; М250</w:t>
            </w:r>
          </w:p>
        </w:tc>
        <w:tc>
          <w:tcPr>
            <w:tcW w:w="3261" w:type="dxa"/>
            <w:vAlign w:val="center"/>
          </w:tcPr>
          <w:p w:rsidR="007711FF" w:rsidRPr="00B23EE4" w:rsidRDefault="007711FF" w:rsidP="006B6785">
            <w:pPr>
              <w:widowControl/>
              <w:jc w:val="center"/>
              <w:rPr>
                <w:iCs/>
              </w:rPr>
            </w:pPr>
            <w:r>
              <w:rPr>
                <w:bCs/>
                <w:noProof/>
              </w:rPr>
              <w:t>М100; М250</w:t>
            </w:r>
          </w:p>
        </w:tc>
      </w:tr>
    </w:tbl>
    <w:p w:rsidR="007711FF" w:rsidRDefault="007711FF" w:rsidP="0055131A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</w:p>
    <w:p w:rsidR="00B23EE4" w:rsidRDefault="00B23EE4" w:rsidP="0055131A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7. При перечислении </w:t>
      </w:r>
      <w:r w:rsidRPr="00B00978">
        <w:rPr>
          <w:rFonts w:ascii="Times New Roman" w:hAnsi="Times New Roman" w:cs="Times New Roman"/>
          <w:iCs/>
        </w:rPr>
        <w:t>в документации о закупке</w:t>
      </w:r>
      <w:r>
        <w:rPr>
          <w:rFonts w:ascii="Times New Roman" w:hAnsi="Times New Roman" w:cs="Times New Roman"/>
          <w:iCs/>
        </w:rPr>
        <w:t xml:space="preserve"> значений показателя товара с использованием союзов </w:t>
      </w:r>
      <w:r w:rsidRPr="0055131A">
        <w:rPr>
          <w:rFonts w:ascii="Times New Roman" w:hAnsi="Times New Roman" w:cs="Times New Roman"/>
          <w:iCs/>
        </w:rPr>
        <w:t xml:space="preserve"> </w:t>
      </w:r>
      <w:r w:rsidRPr="0055131A">
        <w:rPr>
          <w:rFonts w:ascii="Times New Roman" w:hAnsi="Times New Roman" w:cs="Times New Roman"/>
          <w:b/>
          <w:iCs/>
        </w:rPr>
        <w:t>«и</w:t>
      </w:r>
      <w:r>
        <w:rPr>
          <w:rFonts w:ascii="Times New Roman" w:hAnsi="Times New Roman" w:cs="Times New Roman"/>
          <w:b/>
          <w:iCs/>
        </w:rPr>
        <w:t>ли</w:t>
      </w:r>
      <w:r w:rsidRPr="0055131A">
        <w:rPr>
          <w:rFonts w:ascii="Times New Roman" w:hAnsi="Times New Roman" w:cs="Times New Roman"/>
          <w:b/>
          <w:iCs/>
        </w:rPr>
        <w:t>»</w:t>
      </w:r>
      <w:r>
        <w:rPr>
          <w:rFonts w:ascii="Times New Roman" w:hAnsi="Times New Roman" w:cs="Times New Roman"/>
          <w:b/>
          <w:iCs/>
        </w:rPr>
        <w:t xml:space="preserve">, «либо» </w:t>
      </w:r>
      <w:r w:rsidR="00A816EF" w:rsidRPr="0055131A">
        <w:rPr>
          <w:rFonts w:ascii="Times New Roman" w:hAnsi="Times New Roman" w:cs="Times New Roman"/>
          <w:iCs/>
        </w:rPr>
        <w:t>в заявке на участие в закупке</w:t>
      </w:r>
      <w:r w:rsidR="00A816EF">
        <w:rPr>
          <w:rFonts w:ascii="Times New Roman" w:hAnsi="Times New Roman" w:cs="Times New Roman"/>
          <w:iCs/>
        </w:rPr>
        <w:t xml:space="preserve"> указывается одно из перечисленных значений показателя товара </w:t>
      </w:r>
    </w:p>
    <w:p w:rsidR="00AD0502" w:rsidRDefault="00AD0502" w:rsidP="0055131A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</w:p>
    <w:p w:rsidR="00AD0502" w:rsidRDefault="00AD0502" w:rsidP="008560F1">
      <w:pPr>
        <w:widowControl/>
        <w:ind w:firstLine="708"/>
        <w:jc w:val="both"/>
        <w:rPr>
          <w:iCs/>
        </w:rPr>
      </w:pPr>
      <w:r w:rsidRPr="0064180E">
        <w:rPr>
          <w:b/>
          <w:bCs/>
          <w:noProof/>
        </w:rPr>
        <w:t>ПРИМЕР</w:t>
      </w:r>
      <w:r>
        <w:rPr>
          <w:b/>
          <w:bCs/>
          <w:noProof/>
        </w:rPr>
        <w:t>:</w:t>
      </w:r>
    </w:p>
    <w:tbl>
      <w:tblPr>
        <w:tblStyle w:val="a6"/>
        <w:tblW w:w="10173" w:type="dxa"/>
        <w:tblLook w:val="04A0" w:firstRow="1" w:lastRow="0" w:firstColumn="1" w:lastColumn="0" w:noHBand="0" w:noVBand="1"/>
      </w:tblPr>
      <w:tblGrid>
        <w:gridCol w:w="1668"/>
        <w:gridCol w:w="2409"/>
        <w:gridCol w:w="2835"/>
        <w:gridCol w:w="3261"/>
      </w:tblGrid>
      <w:tr w:rsidR="00AD0502" w:rsidRPr="00392343" w:rsidTr="00BE03BA">
        <w:tc>
          <w:tcPr>
            <w:tcW w:w="1668" w:type="dxa"/>
            <w:vAlign w:val="center"/>
          </w:tcPr>
          <w:p w:rsidR="00AD0502" w:rsidRPr="00B23EE4" w:rsidRDefault="00AD0502" w:rsidP="006B6785">
            <w:pPr>
              <w:widowControl/>
              <w:jc w:val="center"/>
              <w:rPr>
                <w:iCs/>
              </w:rPr>
            </w:pPr>
            <w:r w:rsidRPr="00B23EE4">
              <w:rPr>
                <w:iCs/>
              </w:rPr>
              <w:t>Товар</w:t>
            </w:r>
          </w:p>
        </w:tc>
        <w:tc>
          <w:tcPr>
            <w:tcW w:w="2409" w:type="dxa"/>
            <w:vAlign w:val="center"/>
          </w:tcPr>
          <w:p w:rsidR="00AD0502" w:rsidRPr="00B23EE4" w:rsidRDefault="00AD0502" w:rsidP="006B6785">
            <w:pPr>
              <w:widowControl/>
              <w:jc w:val="center"/>
              <w:rPr>
                <w:iCs/>
              </w:rPr>
            </w:pPr>
            <w:r w:rsidRPr="00B23EE4">
              <w:rPr>
                <w:iCs/>
              </w:rPr>
              <w:t>Показатель товара</w:t>
            </w:r>
          </w:p>
        </w:tc>
        <w:tc>
          <w:tcPr>
            <w:tcW w:w="2835" w:type="dxa"/>
            <w:vAlign w:val="center"/>
          </w:tcPr>
          <w:p w:rsidR="00AD0502" w:rsidRPr="00B23EE4" w:rsidRDefault="00AD0502" w:rsidP="006B6785">
            <w:pPr>
              <w:widowControl/>
              <w:jc w:val="center"/>
              <w:rPr>
                <w:iCs/>
              </w:rPr>
            </w:pPr>
            <w:r w:rsidRPr="00B23EE4">
              <w:rPr>
                <w:iCs/>
              </w:rPr>
              <w:t>Значения показателей товара, установленные документацией</w:t>
            </w:r>
          </w:p>
        </w:tc>
        <w:tc>
          <w:tcPr>
            <w:tcW w:w="3261" w:type="dxa"/>
            <w:vAlign w:val="center"/>
          </w:tcPr>
          <w:p w:rsidR="00BE03BA" w:rsidRDefault="00AD0502" w:rsidP="006B6785">
            <w:pPr>
              <w:widowControl/>
              <w:jc w:val="center"/>
              <w:rPr>
                <w:iCs/>
              </w:rPr>
            </w:pPr>
            <w:r w:rsidRPr="00B23EE4">
              <w:rPr>
                <w:iCs/>
              </w:rPr>
              <w:t xml:space="preserve">Значения показателей товара, указываемые в заявке </w:t>
            </w:r>
          </w:p>
          <w:p w:rsidR="00AD0502" w:rsidRPr="00B23EE4" w:rsidRDefault="00AD0502" w:rsidP="006B6785">
            <w:pPr>
              <w:widowControl/>
              <w:jc w:val="center"/>
              <w:rPr>
                <w:iCs/>
              </w:rPr>
            </w:pPr>
            <w:r w:rsidRPr="00B23EE4">
              <w:rPr>
                <w:iCs/>
              </w:rPr>
              <w:t>на участие в закупке</w:t>
            </w:r>
          </w:p>
        </w:tc>
      </w:tr>
      <w:tr w:rsidR="00AD0502" w:rsidRPr="00392343" w:rsidTr="00BE03BA">
        <w:tc>
          <w:tcPr>
            <w:tcW w:w="1668" w:type="dxa"/>
            <w:vAlign w:val="center"/>
          </w:tcPr>
          <w:p w:rsidR="00AD0502" w:rsidRPr="00B23EE4" w:rsidRDefault="007711FF" w:rsidP="006B6785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>Доска</w:t>
            </w:r>
          </w:p>
        </w:tc>
        <w:tc>
          <w:tcPr>
            <w:tcW w:w="2409" w:type="dxa"/>
            <w:vAlign w:val="center"/>
          </w:tcPr>
          <w:p w:rsidR="00AD0502" w:rsidRPr="00B23EE4" w:rsidRDefault="007711FF" w:rsidP="006B6785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 xml:space="preserve">Длина, </w:t>
            </w:r>
            <w:proofErr w:type="gramStart"/>
            <w:r>
              <w:rPr>
                <w:iCs/>
              </w:rPr>
              <w:t>см</w:t>
            </w:r>
            <w:proofErr w:type="gramEnd"/>
          </w:p>
        </w:tc>
        <w:tc>
          <w:tcPr>
            <w:tcW w:w="2835" w:type="dxa"/>
            <w:vAlign w:val="center"/>
          </w:tcPr>
          <w:p w:rsidR="00AD0502" w:rsidRPr="00B23EE4" w:rsidRDefault="00AD0502" w:rsidP="007711FF">
            <w:pPr>
              <w:widowControl/>
              <w:jc w:val="center"/>
              <w:rPr>
                <w:iCs/>
              </w:rPr>
            </w:pPr>
            <w:r w:rsidRPr="00B23EE4">
              <w:rPr>
                <w:iCs/>
              </w:rPr>
              <w:t xml:space="preserve">50 или 60 </w:t>
            </w:r>
          </w:p>
        </w:tc>
        <w:tc>
          <w:tcPr>
            <w:tcW w:w="3261" w:type="dxa"/>
            <w:vAlign w:val="center"/>
          </w:tcPr>
          <w:p w:rsidR="00AD0502" w:rsidRPr="00B23EE4" w:rsidRDefault="00AD0502" w:rsidP="006B6785">
            <w:pPr>
              <w:widowControl/>
              <w:jc w:val="center"/>
              <w:rPr>
                <w:iCs/>
              </w:rPr>
            </w:pPr>
            <w:r w:rsidRPr="00B23EE4">
              <w:rPr>
                <w:iCs/>
              </w:rPr>
              <w:t>50 см</w:t>
            </w:r>
          </w:p>
        </w:tc>
      </w:tr>
      <w:tr w:rsidR="00AD0502" w:rsidRPr="00392343" w:rsidTr="00BE03BA">
        <w:tc>
          <w:tcPr>
            <w:tcW w:w="1668" w:type="dxa"/>
            <w:vAlign w:val="center"/>
          </w:tcPr>
          <w:p w:rsidR="00AD0502" w:rsidRPr="00B23EE4" w:rsidRDefault="00AD0502" w:rsidP="006B6785">
            <w:pPr>
              <w:widowControl/>
              <w:jc w:val="center"/>
              <w:rPr>
                <w:iCs/>
              </w:rPr>
            </w:pPr>
            <w:r w:rsidRPr="00AD0502">
              <w:rPr>
                <w:iCs/>
              </w:rPr>
              <w:t>Бумажное полотенце</w:t>
            </w:r>
          </w:p>
        </w:tc>
        <w:tc>
          <w:tcPr>
            <w:tcW w:w="2409" w:type="dxa"/>
            <w:vAlign w:val="center"/>
          </w:tcPr>
          <w:p w:rsidR="00AD0502" w:rsidRPr="00B23EE4" w:rsidRDefault="00AD0502" w:rsidP="006B6785">
            <w:pPr>
              <w:widowControl/>
              <w:jc w:val="center"/>
              <w:rPr>
                <w:iCs/>
              </w:rPr>
            </w:pPr>
            <w:r w:rsidRPr="00AD0502">
              <w:rPr>
                <w:iCs/>
              </w:rPr>
              <w:t>Фактура</w:t>
            </w:r>
          </w:p>
        </w:tc>
        <w:tc>
          <w:tcPr>
            <w:tcW w:w="2835" w:type="dxa"/>
            <w:vAlign w:val="center"/>
          </w:tcPr>
          <w:p w:rsidR="00AD0502" w:rsidRPr="00B23EE4" w:rsidRDefault="00AD0502" w:rsidP="006B6785">
            <w:pPr>
              <w:widowControl/>
              <w:jc w:val="center"/>
              <w:rPr>
                <w:iCs/>
              </w:rPr>
            </w:pPr>
            <w:r w:rsidRPr="00AD0502">
              <w:rPr>
                <w:iCs/>
              </w:rPr>
              <w:t>гладкая либо рельефная</w:t>
            </w:r>
          </w:p>
        </w:tc>
        <w:tc>
          <w:tcPr>
            <w:tcW w:w="3261" w:type="dxa"/>
            <w:vAlign w:val="center"/>
          </w:tcPr>
          <w:p w:rsidR="00AD0502" w:rsidRPr="00B23EE4" w:rsidRDefault="00AD0502" w:rsidP="006B6785">
            <w:pPr>
              <w:widowControl/>
              <w:jc w:val="center"/>
              <w:rPr>
                <w:iCs/>
              </w:rPr>
            </w:pPr>
            <w:r w:rsidRPr="00AD0502">
              <w:rPr>
                <w:iCs/>
              </w:rPr>
              <w:t>гладкая</w:t>
            </w:r>
          </w:p>
        </w:tc>
      </w:tr>
    </w:tbl>
    <w:p w:rsidR="0055131A" w:rsidRDefault="0055131A" w:rsidP="0055131A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</w:p>
    <w:p w:rsidR="00073221" w:rsidRDefault="00AD0502" w:rsidP="00073221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8. </w:t>
      </w:r>
      <w:proofErr w:type="gramStart"/>
      <w:r w:rsidR="00073221">
        <w:rPr>
          <w:rFonts w:ascii="Times New Roman" w:hAnsi="Times New Roman" w:cs="Times New Roman"/>
          <w:iCs/>
        </w:rPr>
        <w:t xml:space="preserve">При указании </w:t>
      </w:r>
      <w:r w:rsidR="00073221" w:rsidRPr="00B00978">
        <w:rPr>
          <w:rFonts w:ascii="Times New Roman" w:hAnsi="Times New Roman" w:cs="Times New Roman"/>
          <w:iCs/>
        </w:rPr>
        <w:t>в документации о закупке</w:t>
      </w:r>
      <w:r w:rsidR="00073221">
        <w:rPr>
          <w:rFonts w:ascii="Times New Roman" w:hAnsi="Times New Roman" w:cs="Times New Roman"/>
          <w:iCs/>
        </w:rPr>
        <w:t xml:space="preserve"> значений показателя товара с использованием </w:t>
      </w:r>
      <w:r w:rsidR="00073221" w:rsidRPr="00B00978">
        <w:rPr>
          <w:rFonts w:ascii="Times New Roman" w:hAnsi="Times New Roman" w:cs="Times New Roman"/>
          <w:iCs/>
        </w:rPr>
        <w:t>предлогов «от», «с», качественных прилагательных сравнительной степени «больше», «более»</w:t>
      </w:r>
      <w:r w:rsidR="00073221">
        <w:rPr>
          <w:rFonts w:ascii="Times New Roman" w:hAnsi="Times New Roman" w:cs="Times New Roman"/>
          <w:iCs/>
        </w:rPr>
        <w:t>,</w:t>
      </w:r>
      <w:r w:rsidR="00073221" w:rsidRPr="00073221">
        <w:rPr>
          <w:rFonts w:ascii="Times New Roman" w:hAnsi="Times New Roman" w:cs="Times New Roman"/>
          <w:iCs/>
        </w:rPr>
        <w:t xml:space="preserve"> </w:t>
      </w:r>
      <w:r w:rsidR="00073221" w:rsidRPr="00B00978">
        <w:rPr>
          <w:rFonts w:ascii="Times New Roman" w:hAnsi="Times New Roman" w:cs="Times New Roman"/>
          <w:iCs/>
        </w:rPr>
        <w:t>«выше»</w:t>
      </w:r>
      <w:r w:rsidR="00073221">
        <w:rPr>
          <w:rFonts w:ascii="Times New Roman" w:hAnsi="Times New Roman" w:cs="Times New Roman"/>
          <w:iCs/>
        </w:rPr>
        <w:t xml:space="preserve">, </w:t>
      </w:r>
      <w:r w:rsidR="00073221" w:rsidRPr="00B00978">
        <w:rPr>
          <w:rFonts w:ascii="Times New Roman" w:hAnsi="Times New Roman" w:cs="Times New Roman"/>
          <w:iCs/>
        </w:rPr>
        <w:t>«длиннее»</w:t>
      </w:r>
      <w:r w:rsidR="00073221">
        <w:rPr>
          <w:rFonts w:ascii="Times New Roman" w:hAnsi="Times New Roman" w:cs="Times New Roman"/>
          <w:iCs/>
        </w:rPr>
        <w:t xml:space="preserve">, </w:t>
      </w:r>
      <w:r w:rsidR="00073221" w:rsidRPr="00B00978">
        <w:rPr>
          <w:rFonts w:ascii="Times New Roman" w:hAnsi="Times New Roman" w:cs="Times New Roman"/>
          <w:iCs/>
        </w:rPr>
        <w:t>«шире»</w:t>
      </w:r>
      <w:r w:rsidR="00073221">
        <w:rPr>
          <w:rFonts w:ascii="Times New Roman" w:hAnsi="Times New Roman" w:cs="Times New Roman"/>
          <w:iCs/>
        </w:rPr>
        <w:t xml:space="preserve">, </w:t>
      </w:r>
      <w:r w:rsidR="00073221" w:rsidRPr="00B00978">
        <w:rPr>
          <w:rFonts w:ascii="Times New Roman" w:hAnsi="Times New Roman" w:cs="Times New Roman"/>
          <w:iCs/>
        </w:rPr>
        <w:t>«крупнее»</w:t>
      </w:r>
      <w:r w:rsidR="00DF7A4E">
        <w:rPr>
          <w:rFonts w:ascii="Times New Roman" w:hAnsi="Times New Roman" w:cs="Times New Roman"/>
          <w:iCs/>
        </w:rPr>
        <w:t>, а также</w:t>
      </w:r>
      <w:r w:rsidR="00073221">
        <w:rPr>
          <w:rFonts w:ascii="Times New Roman" w:hAnsi="Times New Roman" w:cs="Times New Roman"/>
          <w:iCs/>
        </w:rPr>
        <w:t xml:space="preserve"> </w:t>
      </w:r>
      <w:r w:rsidR="00073221" w:rsidRPr="00B00978">
        <w:rPr>
          <w:rFonts w:ascii="Times New Roman" w:hAnsi="Times New Roman" w:cs="Times New Roman"/>
          <w:iCs/>
        </w:rPr>
        <w:t>их синонимов, гипонимов, однокоренных с ними прилагательных, в том числе при их сокращении</w:t>
      </w:r>
      <w:r w:rsidR="008560F1">
        <w:rPr>
          <w:rFonts w:ascii="Times New Roman" w:hAnsi="Times New Roman" w:cs="Times New Roman"/>
          <w:iCs/>
        </w:rPr>
        <w:t>,</w:t>
      </w:r>
      <w:r w:rsidR="00073221">
        <w:rPr>
          <w:rFonts w:ascii="Times New Roman" w:hAnsi="Times New Roman" w:cs="Times New Roman"/>
          <w:iCs/>
        </w:rPr>
        <w:t xml:space="preserve"> </w:t>
      </w:r>
      <w:r w:rsidR="008560F1" w:rsidRPr="00B00978">
        <w:rPr>
          <w:rFonts w:ascii="Times New Roman" w:hAnsi="Times New Roman" w:cs="Times New Roman"/>
          <w:iCs/>
        </w:rPr>
        <w:t>словосочетаний, содержащих такие слова</w:t>
      </w:r>
      <w:r w:rsidR="008560F1">
        <w:rPr>
          <w:rFonts w:ascii="Times New Roman" w:hAnsi="Times New Roman" w:cs="Times New Roman"/>
          <w:iCs/>
        </w:rPr>
        <w:t>,</w:t>
      </w:r>
      <w:r w:rsidR="008560F1" w:rsidRPr="0055131A">
        <w:rPr>
          <w:rFonts w:ascii="Times New Roman" w:hAnsi="Times New Roman" w:cs="Times New Roman"/>
          <w:iCs/>
        </w:rPr>
        <w:t xml:space="preserve"> </w:t>
      </w:r>
      <w:r w:rsidR="00073221" w:rsidRPr="0055131A">
        <w:rPr>
          <w:rFonts w:ascii="Times New Roman" w:hAnsi="Times New Roman" w:cs="Times New Roman"/>
          <w:iCs/>
        </w:rPr>
        <w:t>в заявке на участие в закупке</w:t>
      </w:r>
      <w:r w:rsidR="00073221">
        <w:rPr>
          <w:rFonts w:ascii="Times New Roman" w:hAnsi="Times New Roman" w:cs="Times New Roman"/>
          <w:iCs/>
        </w:rPr>
        <w:t xml:space="preserve"> указывается</w:t>
      </w:r>
      <w:r w:rsidR="00073221" w:rsidRPr="00073221">
        <w:rPr>
          <w:rFonts w:ascii="Times New Roman" w:hAnsi="Times New Roman" w:cs="Times New Roman"/>
          <w:iCs/>
        </w:rPr>
        <w:t xml:space="preserve"> значение показателя более установленно</w:t>
      </w:r>
      <w:r w:rsidR="00073221">
        <w:rPr>
          <w:rFonts w:ascii="Times New Roman" w:hAnsi="Times New Roman" w:cs="Times New Roman"/>
          <w:iCs/>
        </w:rPr>
        <w:t>го</w:t>
      </w:r>
      <w:r w:rsidR="00073221" w:rsidRPr="00073221">
        <w:rPr>
          <w:rFonts w:ascii="Times New Roman" w:hAnsi="Times New Roman" w:cs="Times New Roman"/>
          <w:iCs/>
        </w:rPr>
        <w:t>.</w:t>
      </w:r>
      <w:proofErr w:type="gramEnd"/>
    </w:p>
    <w:p w:rsidR="00073221" w:rsidRDefault="00073221" w:rsidP="00073221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</w:p>
    <w:p w:rsidR="008560F1" w:rsidRDefault="008560F1" w:rsidP="008560F1">
      <w:pPr>
        <w:widowControl/>
        <w:ind w:firstLine="708"/>
        <w:jc w:val="both"/>
        <w:rPr>
          <w:iCs/>
        </w:rPr>
      </w:pPr>
      <w:r w:rsidRPr="0064180E">
        <w:rPr>
          <w:b/>
          <w:bCs/>
          <w:noProof/>
        </w:rPr>
        <w:t>ПРИМЕР</w:t>
      </w:r>
      <w:r>
        <w:rPr>
          <w:b/>
          <w:bCs/>
          <w:noProof/>
        </w:rPr>
        <w:t>:</w:t>
      </w:r>
    </w:p>
    <w:tbl>
      <w:tblPr>
        <w:tblStyle w:val="a6"/>
        <w:tblW w:w="10173" w:type="dxa"/>
        <w:tblLook w:val="04A0" w:firstRow="1" w:lastRow="0" w:firstColumn="1" w:lastColumn="0" w:noHBand="0" w:noVBand="1"/>
      </w:tblPr>
      <w:tblGrid>
        <w:gridCol w:w="1705"/>
        <w:gridCol w:w="2372"/>
        <w:gridCol w:w="2835"/>
        <w:gridCol w:w="3261"/>
      </w:tblGrid>
      <w:tr w:rsidR="00073221" w:rsidRPr="00A363C0" w:rsidTr="00BE03BA">
        <w:tc>
          <w:tcPr>
            <w:tcW w:w="1705" w:type="dxa"/>
            <w:vAlign w:val="center"/>
          </w:tcPr>
          <w:p w:rsidR="00073221" w:rsidRPr="00073221" w:rsidRDefault="00073221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Товар</w:t>
            </w:r>
          </w:p>
        </w:tc>
        <w:tc>
          <w:tcPr>
            <w:tcW w:w="2372" w:type="dxa"/>
            <w:vAlign w:val="center"/>
          </w:tcPr>
          <w:p w:rsidR="00073221" w:rsidRPr="00073221" w:rsidRDefault="00073221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Показатель товара</w:t>
            </w:r>
          </w:p>
        </w:tc>
        <w:tc>
          <w:tcPr>
            <w:tcW w:w="2835" w:type="dxa"/>
            <w:vAlign w:val="center"/>
          </w:tcPr>
          <w:p w:rsidR="00073221" w:rsidRPr="00073221" w:rsidRDefault="00073221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Значения показателей товара, установленные документацией</w:t>
            </w:r>
          </w:p>
        </w:tc>
        <w:tc>
          <w:tcPr>
            <w:tcW w:w="3261" w:type="dxa"/>
            <w:vAlign w:val="center"/>
          </w:tcPr>
          <w:p w:rsidR="00BE03BA" w:rsidRDefault="00073221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 xml:space="preserve">Значения показателей товара, указываемые в заявке </w:t>
            </w:r>
          </w:p>
          <w:p w:rsidR="00073221" w:rsidRPr="00073221" w:rsidRDefault="00073221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на участие в закупке</w:t>
            </w:r>
          </w:p>
        </w:tc>
      </w:tr>
      <w:tr w:rsidR="00073221" w:rsidRPr="00A363C0" w:rsidTr="00BE03BA">
        <w:tc>
          <w:tcPr>
            <w:tcW w:w="1705" w:type="dxa"/>
            <w:vAlign w:val="center"/>
          </w:tcPr>
          <w:p w:rsidR="00073221" w:rsidRPr="00073221" w:rsidRDefault="00073221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Карта памяти</w:t>
            </w:r>
          </w:p>
        </w:tc>
        <w:tc>
          <w:tcPr>
            <w:tcW w:w="2372" w:type="dxa"/>
            <w:vAlign w:val="center"/>
          </w:tcPr>
          <w:p w:rsidR="00073221" w:rsidRPr="00073221" w:rsidRDefault="00073221" w:rsidP="007711FF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Объем памяти</w:t>
            </w:r>
            <w:r w:rsidR="00DF7A4E">
              <w:rPr>
                <w:iCs/>
              </w:rPr>
              <w:t xml:space="preserve">, </w:t>
            </w:r>
            <w:r w:rsidR="007711FF">
              <w:rPr>
                <w:iCs/>
              </w:rPr>
              <w:t>Г</w:t>
            </w:r>
            <w:r w:rsidR="00DF7A4E">
              <w:rPr>
                <w:iCs/>
              </w:rPr>
              <w:t>б</w:t>
            </w:r>
          </w:p>
        </w:tc>
        <w:tc>
          <w:tcPr>
            <w:tcW w:w="2835" w:type="dxa"/>
            <w:vAlign w:val="center"/>
          </w:tcPr>
          <w:p w:rsidR="00073221" w:rsidRPr="00073221" w:rsidRDefault="008560F1" w:rsidP="007711FF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>от</w:t>
            </w:r>
            <w:r w:rsidR="00073221" w:rsidRPr="00073221">
              <w:rPr>
                <w:iCs/>
              </w:rPr>
              <w:t xml:space="preserve"> </w:t>
            </w:r>
            <w:r w:rsidR="007711FF">
              <w:rPr>
                <w:iCs/>
              </w:rPr>
              <w:t>8</w:t>
            </w:r>
            <w:r w:rsidR="00073221" w:rsidRPr="00073221">
              <w:rPr>
                <w:iCs/>
              </w:rPr>
              <w:t xml:space="preserve"> </w:t>
            </w:r>
          </w:p>
        </w:tc>
        <w:tc>
          <w:tcPr>
            <w:tcW w:w="3261" w:type="dxa"/>
            <w:vAlign w:val="center"/>
          </w:tcPr>
          <w:p w:rsidR="00073221" w:rsidRPr="00073221" w:rsidRDefault="00B51433" w:rsidP="00B51433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>1</w:t>
            </w:r>
            <w:r w:rsidR="007711FF">
              <w:rPr>
                <w:iCs/>
              </w:rPr>
              <w:t>6</w:t>
            </w:r>
            <w:r>
              <w:rPr>
                <w:iCs/>
              </w:rPr>
              <w:t xml:space="preserve"> Гб</w:t>
            </w:r>
          </w:p>
        </w:tc>
      </w:tr>
    </w:tbl>
    <w:p w:rsidR="00073221" w:rsidRDefault="00073221" w:rsidP="00073221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</w:p>
    <w:p w:rsidR="00073221" w:rsidRDefault="00073221" w:rsidP="00073221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9. </w:t>
      </w:r>
      <w:proofErr w:type="gramStart"/>
      <w:r>
        <w:rPr>
          <w:rFonts w:ascii="Times New Roman" w:hAnsi="Times New Roman" w:cs="Times New Roman"/>
          <w:iCs/>
        </w:rPr>
        <w:t xml:space="preserve">При указании </w:t>
      </w:r>
      <w:r w:rsidRPr="00B00978">
        <w:rPr>
          <w:rFonts w:ascii="Times New Roman" w:hAnsi="Times New Roman" w:cs="Times New Roman"/>
          <w:iCs/>
        </w:rPr>
        <w:t>в документации о закупке</w:t>
      </w:r>
      <w:r>
        <w:rPr>
          <w:rFonts w:ascii="Times New Roman" w:hAnsi="Times New Roman" w:cs="Times New Roman"/>
          <w:iCs/>
        </w:rPr>
        <w:t xml:space="preserve"> значений показателя товара с использованием </w:t>
      </w:r>
      <w:r w:rsidRPr="00B00978">
        <w:rPr>
          <w:rFonts w:ascii="Times New Roman" w:hAnsi="Times New Roman" w:cs="Times New Roman"/>
          <w:iCs/>
        </w:rPr>
        <w:t>качественных прилагательных сравнительной степени «больше», «более»</w:t>
      </w:r>
      <w:r>
        <w:rPr>
          <w:rFonts w:ascii="Times New Roman" w:hAnsi="Times New Roman" w:cs="Times New Roman"/>
          <w:iCs/>
        </w:rPr>
        <w:t>,</w:t>
      </w:r>
      <w:r w:rsidRPr="00073221">
        <w:rPr>
          <w:rFonts w:ascii="Times New Roman" w:hAnsi="Times New Roman" w:cs="Times New Roman"/>
          <w:iCs/>
        </w:rPr>
        <w:t xml:space="preserve"> </w:t>
      </w:r>
      <w:r w:rsidRPr="00B00978">
        <w:rPr>
          <w:rFonts w:ascii="Times New Roman" w:hAnsi="Times New Roman" w:cs="Times New Roman"/>
          <w:iCs/>
        </w:rPr>
        <w:t>«выше»</w:t>
      </w:r>
      <w:r>
        <w:rPr>
          <w:rFonts w:ascii="Times New Roman" w:hAnsi="Times New Roman" w:cs="Times New Roman"/>
          <w:iCs/>
        </w:rPr>
        <w:t xml:space="preserve">, </w:t>
      </w:r>
      <w:r w:rsidRPr="00B00978">
        <w:rPr>
          <w:rFonts w:ascii="Times New Roman" w:hAnsi="Times New Roman" w:cs="Times New Roman"/>
          <w:iCs/>
        </w:rPr>
        <w:t>«длиннее»</w:t>
      </w:r>
      <w:r>
        <w:rPr>
          <w:rFonts w:ascii="Times New Roman" w:hAnsi="Times New Roman" w:cs="Times New Roman"/>
          <w:iCs/>
        </w:rPr>
        <w:t xml:space="preserve">, </w:t>
      </w:r>
      <w:r w:rsidRPr="00B00978">
        <w:rPr>
          <w:rFonts w:ascii="Times New Roman" w:hAnsi="Times New Roman" w:cs="Times New Roman"/>
          <w:iCs/>
        </w:rPr>
        <w:t>«шире»</w:t>
      </w:r>
      <w:r>
        <w:rPr>
          <w:rFonts w:ascii="Times New Roman" w:hAnsi="Times New Roman" w:cs="Times New Roman"/>
          <w:iCs/>
        </w:rPr>
        <w:t xml:space="preserve">, </w:t>
      </w:r>
      <w:r w:rsidRPr="00B00978">
        <w:rPr>
          <w:rFonts w:ascii="Times New Roman" w:hAnsi="Times New Roman" w:cs="Times New Roman"/>
          <w:iCs/>
        </w:rPr>
        <w:t>«крупнее»</w:t>
      </w:r>
      <w:r>
        <w:rPr>
          <w:rFonts w:ascii="Times New Roman" w:hAnsi="Times New Roman" w:cs="Times New Roman"/>
          <w:iCs/>
        </w:rPr>
        <w:t xml:space="preserve"> </w:t>
      </w:r>
      <w:r w:rsidR="00DF7A4E" w:rsidRPr="007711FF">
        <w:rPr>
          <w:rFonts w:ascii="Times New Roman" w:hAnsi="Times New Roman" w:cs="Times New Roman"/>
          <w:b/>
          <w:iCs/>
        </w:rPr>
        <w:t>в сопровождении частицы «не»</w:t>
      </w:r>
      <w:r w:rsidR="00DF7A4E">
        <w:rPr>
          <w:rFonts w:ascii="Times New Roman" w:hAnsi="Times New Roman" w:cs="Times New Roman"/>
          <w:iCs/>
        </w:rPr>
        <w:t xml:space="preserve">, а также </w:t>
      </w:r>
      <w:r w:rsidRPr="00B00978">
        <w:rPr>
          <w:rFonts w:ascii="Times New Roman" w:hAnsi="Times New Roman" w:cs="Times New Roman"/>
          <w:iCs/>
        </w:rPr>
        <w:t>их синонимов, гипонимов, однокоренных с ними прилагательных, в том числе при их сокращении</w:t>
      </w:r>
      <w:r w:rsidR="008560F1">
        <w:rPr>
          <w:rFonts w:ascii="Times New Roman" w:hAnsi="Times New Roman" w:cs="Times New Roman"/>
          <w:iCs/>
        </w:rPr>
        <w:t>,</w:t>
      </w:r>
      <w:r w:rsidR="008560F1" w:rsidRPr="008560F1">
        <w:rPr>
          <w:rFonts w:ascii="Times New Roman" w:hAnsi="Times New Roman" w:cs="Times New Roman"/>
          <w:iCs/>
        </w:rPr>
        <w:t xml:space="preserve"> </w:t>
      </w:r>
      <w:r w:rsidR="008560F1" w:rsidRPr="00B00978">
        <w:rPr>
          <w:rFonts w:ascii="Times New Roman" w:hAnsi="Times New Roman" w:cs="Times New Roman"/>
          <w:iCs/>
        </w:rPr>
        <w:t>словосочетаний, содержащих такие слова</w:t>
      </w:r>
      <w:r w:rsidR="008560F1">
        <w:rPr>
          <w:rFonts w:ascii="Times New Roman" w:hAnsi="Times New Roman" w:cs="Times New Roman"/>
          <w:iCs/>
        </w:rPr>
        <w:t>,</w:t>
      </w:r>
      <w:r w:rsidR="00AA03DE">
        <w:rPr>
          <w:rFonts w:ascii="Times New Roman" w:hAnsi="Times New Roman" w:cs="Times New Roman"/>
          <w:iCs/>
        </w:rPr>
        <w:t xml:space="preserve">  </w:t>
      </w:r>
      <w:r w:rsidRPr="0055131A">
        <w:rPr>
          <w:rFonts w:ascii="Times New Roman" w:hAnsi="Times New Roman" w:cs="Times New Roman"/>
          <w:iCs/>
        </w:rPr>
        <w:t>в заявке на участие в закупке</w:t>
      </w:r>
      <w:r>
        <w:rPr>
          <w:rFonts w:ascii="Times New Roman" w:hAnsi="Times New Roman" w:cs="Times New Roman"/>
          <w:iCs/>
        </w:rPr>
        <w:t xml:space="preserve"> указывается</w:t>
      </w:r>
      <w:r w:rsidRPr="00073221">
        <w:rPr>
          <w:rFonts w:ascii="Times New Roman" w:hAnsi="Times New Roman" w:cs="Times New Roman"/>
          <w:iCs/>
        </w:rPr>
        <w:t xml:space="preserve"> значение показателя </w:t>
      </w:r>
      <w:r w:rsidR="00583386">
        <w:rPr>
          <w:rFonts w:ascii="Times New Roman" w:hAnsi="Times New Roman" w:cs="Times New Roman"/>
          <w:iCs/>
        </w:rPr>
        <w:t>менее</w:t>
      </w:r>
      <w:r w:rsidRPr="00073221">
        <w:rPr>
          <w:rFonts w:ascii="Times New Roman" w:hAnsi="Times New Roman" w:cs="Times New Roman"/>
          <w:iCs/>
        </w:rPr>
        <w:t xml:space="preserve"> </w:t>
      </w:r>
      <w:r>
        <w:rPr>
          <w:rFonts w:ascii="Times New Roman" w:hAnsi="Times New Roman" w:cs="Times New Roman"/>
          <w:iCs/>
        </w:rPr>
        <w:t>и</w:t>
      </w:r>
      <w:r w:rsidR="00583386">
        <w:rPr>
          <w:rFonts w:ascii="Times New Roman" w:hAnsi="Times New Roman" w:cs="Times New Roman"/>
          <w:iCs/>
        </w:rPr>
        <w:t>ли</w:t>
      </w:r>
      <w:r>
        <w:rPr>
          <w:rFonts w:ascii="Times New Roman" w:hAnsi="Times New Roman" w:cs="Times New Roman"/>
          <w:iCs/>
        </w:rPr>
        <w:t xml:space="preserve"> равное </w:t>
      </w:r>
      <w:r w:rsidRPr="00073221">
        <w:rPr>
          <w:rFonts w:ascii="Times New Roman" w:hAnsi="Times New Roman" w:cs="Times New Roman"/>
          <w:iCs/>
        </w:rPr>
        <w:t>установленно</w:t>
      </w:r>
      <w:r>
        <w:rPr>
          <w:rFonts w:ascii="Times New Roman" w:hAnsi="Times New Roman" w:cs="Times New Roman"/>
          <w:iCs/>
        </w:rPr>
        <w:t>му</w:t>
      </w:r>
      <w:r w:rsidRPr="00073221">
        <w:rPr>
          <w:rFonts w:ascii="Times New Roman" w:hAnsi="Times New Roman" w:cs="Times New Roman"/>
          <w:iCs/>
        </w:rPr>
        <w:t>.</w:t>
      </w:r>
      <w:proofErr w:type="gramEnd"/>
    </w:p>
    <w:p w:rsidR="008560F1" w:rsidRDefault="008560F1" w:rsidP="00073221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</w:p>
    <w:p w:rsidR="008560F1" w:rsidRDefault="008560F1" w:rsidP="008560F1">
      <w:pPr>
        <w:widowControl/>
        <w:ind w:firstLine="708"/>
        <w:jc w:val="both"/>
        <w:rPr>
          <w:iCs/>
        </w:rPr>
      </w:pPr>
      <w:r w:rsidRPr="0064180E">
        <w:rPr>
          <w:b/>
          <w:bCs/>
          <w:noProof/>
        </w:rPr>
        <w:t>ПРИМЕР</w:t>
      </w:r>
      <w:r>
        <w:rPr>
          <w:b/>
          <w:bCs/>
          <w:noProof/>
        </w:rPr>
        <w:t>:</w:t>
      </w:r>
    </w:p>
    <w:tbl>
      <w:tblPr>
        <w:tblStyle w:val="a6"/>
        <w:tblW w:w="10173" w:type="dxa"/>
        <w:tblLook w:val="04A0" w:firstRow="1" w:lastRow="0" w:firstColumn="1" w:lastColumn="0" w:noHBand="0" w:noVBand="1"/>
      </w:tblPr>
      <w:tblGrid>
        <w:gridCol w:w="1705"/>
        <w:gridCol w:w="2372"/>
        <w:gridCol w:w="2835"/>
        <w:gridCol w:w="3261"/>
      </w:tblGrid>
      <w:tr w:rsidR="00DF7A4E" w:rsidRPr="00A363C0" w:rsidTr="00BE03BA">
        <w:tc>
          <w:tcPr>
            <w:tcW w:w="1705" w:type="dxa"/>
          </w:tcPr>
          <w:p w:rsidR="00DF7A4E" w:rsidRPr="00073221" w:rsidRDefault="00DF7A4E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Товар</w:t>
            </w:r>
          </w:p>
        </w:tc>
        <w:tc>
          <w:tcPr>
            <w:tcW w:w="2372" w:type="dxa"/>
          </w:tcPr>
          <w:p w:rsidR="00DF7A4E" w:rsidRPr="00073221" w:rsidRDefault="00DF7A4E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Показатель товара</w:t>
            </w:r>
          </w:p>
        </w:tc>
        <w:tc>
          <w:tcPr>
            <w:tcW w:w="2835" w:type="dxa"/>
          </w:tcPr>
          <w:p w:rsidR="00DF7A4E" w:rsidRPr="00073221" w:rsidRDefault="00DF7A4E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Значения показателей товара, установленные документацией</w:t>
            </w:r>
          </w:p>
        </w:tc>
        <w:tc>
          <w:tcPr>
            <w:tcW w:w="3261" w:type="dxa"/>
          </w:tcPr>
          <w:p w:rsidR="00BE03BA" w:rsidRDefault="00DF7A4E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 xml:space="preserve">Значения показателей товара, указываемые в заявке </w:t>
            </w:r>
          </w:p>
          <w:p w:rsidR="00DF7A4E" w:rsidRPr="00073221" w:rsidRDefault="00DF7A4E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на участие в закупке</w:t>
            </w:r>
          </w:p>
        </w:tc>
      </w:tr>
      <w:tr w:rsidR="00B51433" w:rsidRPr="00A363C0" w:rsidTr="00BE03BA">
        <w:tc>
          <w:tcPr>
            <w:tcW w:w="1705" w:type="dxa"/>
            <w:vAlign w:val="center"/>
          </w:tcPr>
          <w:p w:rsidR="00B51433" w:rsidRPr="00073221" w:rsidRDefault="00B51433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Водонагреватель</w:t>
            </w:r>
          </w:p>
        </w:tc>
        <w:tc>
          <w:tcPr>
            <w:tcW w:w="2372" w:type="dxa"/>
            <w:vAlign w:val="center"/>
          </w:tcPr>
          <w:p w:rsidR="00B51433" w:rsidRPr="00073221" w:rsidRDefault="00B51433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Мощность</w:t>
            </w:r>
            <w:r w:rsidR="007711FF">
              <w:rPr>
                <w:iCs/>
              </w:rPr>
              <w:t>, кВт</w:t>
            </w:r>
          </w:p>
        </w:tc>
        <w:tc>
          <w:tcPr>
            <w:tcW w:w="2835" w:type="dxa"/>
            <w:vAlign w:val="center"/>
          </w:tcPr>
          <w:p w:rsidR="00B51433" w:rsidRPr="00073221" w:rsidRDefault="00DF7A4E" w:rsidP="008560F1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 xml:space="preserve">не </w:t>
            </w:r>
            <w:r w:rsidR="008560F1">
              <w:rPr>
                <w:iCs/>
              </w:rPr>
              <w:t xml:space="preserve">выше </w:t>
            </w:r>
            <w:r>
              <w:rPr>
                <w:iCs/>
              </w:rPr>
              <w:t>2,5</w:t>
            </w:r>
          </w:p>
        </w:tc>
        <w:tc>
          <w:tcPr>
            <w:tcW w:w="3261" w:type="dxa"/>
            <w:vAlign w:val="center"/>
          </w:tcPr>
          <w:p w:rsidR="00B51433" w:rsidRPr="00073221" w:rsidRDefault="00DF7A4E" w:rsidP="006B6785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>2,5</w:t>
            </w:r>
            <w:r w:rsidR="00B51433" w:rsidRPr="00073221">
              <w:rPr>
                <w:iCs/>
              </w:rPr>
              <w:t xml:space="preserve"> кВт</w:t>
            </w:r>
          </w:p>
        </w:tc>
      </w:tr>
      <w:tr w:rsidR="007711FF" w:rsidRPr="00A363C0" w:rsidTr="00BE03BA">
        <w:tc>
          <w:tcPr>
            <w:tcW w:w="1705" w:type="dxa"/>
          </w:tcPr>
          <w:p w:rsidR="007711FF" w:rsidRPr="00073221" w:rsidRDefault="007711FF" w:rsidP="00AA6F8F">
            <w:pPr>
              <w:widowControl/>
              <w:jc w:val="center"/>
              <w:rPr>
                <w:iCs/>
              </w:rPr>
            </w:pPr>
            <w:r w:rsidRPr="008560F1">
              <w:rPr>
                <w:iCs/>
              </w:rPr>
              <w:t>Мука</w:t>
            </w:r>
          </w:p>
        </w:tc>
        <w:tc>
          <w:tcPr>
            <w:tcW w:w="2372" w:type="dxa"/>
          </w:tcPr>
          <w:p w:rsidR="007711FF" w:rsidRPr="00073221" w:rsidRDefault="007711FF" w:rsidP="00AA6F8F">
            <w:pPr>
              <w:widowControl/>
              <w:jc w:val="center"/>
              <w:rPr>
                <w:iCs/>
              </w:rPr>
            </w:pPr>
            <w:r w:rsidRPr="008560F1">
              <w:rPr>
                <w:iCs/>
              </w:rPr>
              <w:t>Масса</w:t>
            </w:r>
            <w:r>
              <w:rPr>
                <w:iCs/>
              </w:rPr>
              <w:t xml:space="preserve"> упаковки</w:t>
            </w:r>
            <w:r w:rsidRPr="008560F1">
              <w:rPr>
                <w:iCs/>
              </w:rPr>
              <w:t xml:space="preserve">, </w:t>
            </w:r>
            <w:proofErr w:type="gramStart"/>
            <w:r w:rsidRPr="008560F1">
              <w:rPr>
                <w:iCs/>
              </w:rPr>
              <w:t>кг</w:t>
            </w:r>
            <w:proofErr w:type="gramEnd"/>
          </w:p>
        </w:tc>
        <w:tc>
          <w:tcPr>
            <w:tcW w:w="2835" w:type="dxa"/>
          </w:tcPr>
          <w:p w:rsidR="007711FF" w:rsidRPr="00073221" w:rsidRDefault="007711FF" w:rsidP="007711FF">
            <w:pPr>
              <w:widowControl/>
              <w:jc w:val="center"/>
              <w:rPr>
                <w:iCs/>
              </w:rPr>
            </w:pPr>
            <w:r w:rsidRPr="008560F1">
              <w:rPr>
                <w:iCs/>
              </w:rPr>
              <w:t xml:space="preserve">не </w:t>
            </w:r>
            <w:r>
              <w:rPr>
                <w:iCs/>
              </w:rPr>
              <w:t>больше</w:t>
            </w:r>
            <w:r w:rsidRPr="008560F1">
              <w:rPr>
                <w:iCs/>
              </w:rPr>
              <w:t xml:space="preserve"> 5 </w:t>
            </w:r>
          </w:p>
        </w:tc>
        <w:tc>
          <w:tcPr>
            <w:tcW w:w="3261" w:type="dxa"/>
          </w:tcPr>
          <w:p w:rsidR="007711FF" w:rsidRPr="00073221" w:rsidRDefault="007711FF" w:rsidP="00AA6F8F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>3</w:t>
            </w:r>
            <w:r w:rsidRPr="008560F1">
              <w:rPr>
                <w:iCs/>
              </w:rPr>
              <w:t xml:space="preserve"> кг</w:t>
            </w:r>
          </w:p>
        </w:tc>
      </w:tr>
    </w:tbl>
    <w:p w:rsidR="00151C34" w:rsidRDefault="00151C34" w:rsidP="0055131A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</w:p>
    <w:p w:rsidR="008560F1" w:rsidRDefault="00DF7A4E" w:rsidP="0055131A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10. </w:t>
      </w:r>
      <w:proofErr w:type="gramStart"/>
      <w:r w:rsidR="00073221">
        <w:rPr>
          <w:rFonts w:ascii="Times New Roman" w:hAnsi="Times New Roman" w:cs="Times New Roman"/>
          <w:iCs/>
        </w:rPr>
        <w:t xml:space="preserve">При указании </w:t>
      </w:r>
      <w:r w:rsidR="00073221" w:rsidRPr="00B00978">
        <w:rPr>
          <w:rFonts w:ascii="Times New Roman" w:hAnsi="Times New Roman" w:cs="Times New Roman"/>
          <w:iCs/>
        </w:rPr>
        <w:t>в документации о закупке</w:t>
      </w:r>
      <w:r w:rsidR="00073221">
        <w:rPr>
          <w:rFonts w:ascii="Times New Roman" w:hAnsi="Times New Roman" w:cs="Times New Roman"/>
          <w:iCs/>
        </w:rPr>
        <w:t xml:space="preserve"> значений показателя товара с использованием </w:t>
      </w:r>
      <w:r w:rsidRPr="00B00978">
        <w:rPr>
          <w:rFonts w:ascii="Times New Roman" w:hAnsi="Times New Roman" w:cs="Times New Roman"/>
          <w:iCs/>
        </w:rPr>
        <w:t>предлогов «</w:t>
      </w:r>
      <w:r>
        <w:rPr>
          <w:rFonts w:ascii="Times New Roman" w:hAnsi="Times New Roman" w:cs="Times New Roman"/>
          <w:iCs/>
        </w:rPr>
        <w:t>до</w:t>
      </w:r>
      <w:r w:rsidRPr="00B00978">
        <w:rPr>
          <w:rFonts w:ascii="Times New Roman" w:hAnsi="Times New Roman" w:cs="Times New Roman"/>
          <w:iCs/>
        </w:rPr>
        <w:t xml:space="preserve">», </w:t>
      </w:r>
      <w:r>
        <w:rPr>
          <w:rFonts w:ascii="Times New Roman" w:hAnsi="Times New Roman" w:cs="Times New Roman"/>
          <w:iCs/>
        </w:rPr>
        <w:t>«по</w:t>
      </w:r>
      <w:r w:rsidRPr="00B00978">
        <w:rPr>
          <w:rFonts w:ascii="Times New Roman" w:hAnsi="Times New Roman" w:cs="Times New Roman"/>
          <w:iCs/>
        </w:rPr>
        <w:t>»</w:t>
      </w:r>
      <w:r>
        <w:rPr>
          <w:rFonts w:ascii="Times New Roman" w:hAnsi="Times New Roman" w:cs="Times New Roman"/>
          <w:iCs/>
        </w:rPr>
        <w:t xml:space="preserve">, </w:t>
      </w:r>
      <w:r w:rsidR="00073221" w:rsidRPr="00B00978">
        <w:rPr>
          <w:rFonts w:ascii="Times New Roman" w:hAnsi="Times New Roman" w:cs="Times New Roman"/>
          <w:iCs/>
        </w:rPr>
        <w:t>качественных прилагательных сравнительной степени</w:t>
      </w:r>
      <w:r w:rsidR="00073221">
        <w:rPr>
          <w:rFonts w:ascii="Times New Roman" w:hAnsi="Times New Roman" w:cs="Times New Roman"/>
          <w:iCs/>
        </w:rPr>
        <w:t xml:space="preserve"> </w:t>
      </w:r>
      <w:r w:rsidR="00073221" w:rsidRPr="00B00978">
        <w:rPr>
          <w:rFonts w:ascii="Times New Roman" w:hAnsi="Times New Roman" w:cs="Times New Roman"/>
          <w:iCs/>
        </w:rPr>
        <w:t xml:space="preserve">«меньше», «менее», «ниже», «короче», «уже», «мельче», </w:t>
      </w:r>
      <w:r>
        <w:rPr>
          <w:rFonts w:ascii="Times New Roman" w:hAnsi="Times New Roman" w:cs="Times New Roman"/>
          <w:iCs/>
        </w:rPr>
        <w:t xml:space="preserve">а также </w:t>
      </w:r>
      <w:r w:rsidR="00073221" w:rsidRPr="00B00978">
        <w:rPr>
          <w:rFonts w:ascii="Times New Roman" w:hAnsi="Times New Roman" w:cs="Times New Roman"/>
          <w:iCs/>
        </w:rPr>
        <w:t>их синонимов, гипонимов, однокоренных с ними прилагательных, в том числе при их сокращении</w:t>
      </w:r>
      <w:r w:rsidR="008560F1">
        <w:rPr>
          <w:rFonts w:ascii="Times New Roman" w:hAnsi="Times New Roman" w:cs="Times New Roman"/>
          <w:iCs/>
        </w:rPr>
        <w:t xml:space="preserve">, </w:t>
      </w:r>
      <w:r w:rsidR="008560F1" w:rsidRPr="00B00978">
        <w:rPr>
          <w:rFonts w:ascii="Times New Roman" w:hAnsi="Times New Roman" w:cs="Times New Roman"/>
          <w:iCs/>
        </w:rPr>
        <w:t>словосочетаний, содержащих такие слова</w:t>
      </w:r>
      <w:r w:rsidR="008560F1">
        <w:rPr>
          <w:rFonts w:ascii="Times New Roman" w:hAnsi="Times New Roman" w:cs="Times New Roman"/>
          <w:iCs/>
        </w:rPr>
        <w:t>,</w:t>
      </w:r>
      <w:r w:rsidR="00073221">
        <w:rPr>
          <w:rFonts w:ascii="Times New Roman" w:hAnsi="Times New Roman" w:cs="Times New Roman"/>
          <w:iCs/>
        </w:rPr>
        <w:t xml:space="preserve"> </w:t>
      </w:r>
      <w:r w:rsidR="00073221" w:rsidRPr="0055131A">
        <w:rPr>
          <w:rFonts w:ascii="Times New Roman" w:hAnsi="Times New Roman" w:cs="Times New Roman"/>
          <w:iCs/>
        </w:rPr>
        <w:t>в заявке на участие в закупке</w:t>
      </w:r>
      <w:r w:rsidR="00073221">
        <w:rPr>
          <w:rFonts w:ascii="Times New Roman" w:hAnsi="Times New Roman" w:cs="Times New Roman"/>
          <w:iCs/>
        </w:rPr>
        <w:t xml:space="preserve"> указывается</w:t>
      </w:r>
      <w:r w:rsidR="00073221" w:rsidRPr="00073221">
        <w:rPr>
          <w:rFonts w:ascii="Times New Roman" w:hAnsi="Times New Roman" w:cs="Times New Roman"/>
          <w:iCs/>
        </w:rPr>
        <w:t xml:space="preserve"> значение показателя</w:t>
      </w:r>
      <w:r w:rsidR="00073221">
        <w:rPr>
          <w:rFonts w:ascii="Times New Roman" w:hAnsi="Times New Roman" w:cs="Times New Roman"/>
          <w:iCs/>
        </w:rPr>
        <w:t xml:space="preserve"> менее </w:t>
      </w:r>
      <w:r w:rsidR="008560F1">
        <w:rPr>
          <w:rFonts w:ascii="Times New Roman" w:hAnsi="Times New Roman" w:cs="Times New Roman"/>
          <w:iCs/>
        </w:rPr>
        <w:t>установленного.</w:t>
      </w:r>
      <w:proofErr w:type="gramEnd"/>
    </w:p>
    <w:p w:rsidR="00073221" w:rsidRDefault="00073221" w:rsidP="0055131A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</w:t>
      </w:r>
    </w:p>
    <w:p w:rsidR="008560F1" w:rsidRDefault="008560F1" w:rsidP="008560F1">
      <w:pPr>
        <w:widowControl/>
        <w:ind w:firstLine="708"/>
        <w:jc w:val="both"/>
        <w:rPr>
          <w:iCs/>
        </w:rPr>
      </w:pPr>
      <w:r w:rsidRPr="0064180E">
        <w:rPr>
          <w:b/>
          <w:bCs/>
          <w:noProof/>
        </w:rPr>
        <w:t>ПРИМЕР</w:t>
      </w:r>
      <w:r>
        <w:rPr>
          <w:b/>
          <w:bCs/>
          <w:noProof/>
        </w:rPr>
        <w:t>:</w:t>
      </w:r>
    </w:p>
    <w:tbl>
      <w:tblPr>
        <w:tblStyle w:val="a6"/>
        <w:tblW w:w="10173" w:type="dxa"/>
        <w:tblLook w:val="04A0" w:firstRow="1" w:lastRow="0" w:firstColumn="1" w:lastColumn="0" w:noHBand="0" w:noVBand="1"/>
      </w:tblPr>
      <w:tblGrid>
        <w:gridCol w:w="1705"/>
        <w:gridCol w:w="2372"/>
        <w:gridCol w:w="2835"/>
        <w:gridCol w:w="3261"/>
      </w:tblGrid>
      <w:tr w:rsidR="00DF7A4E" w:rsidRPr="00A363C0" w:rsidTr="00BE03BA">
        <w:tc>
          <w:tcPr>
            <w:tcW w:w="1705" w:type="dxa"/>
          </w:tcPr>
          <w:p w:rsidR="00DF7A4E" w:rsidRPr="00073221" w:rsidRDefault="00DF7A4E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Товар</w:t>
            </w:r>
          </w:p>
        </w:tc>
        <w:tc>
          <w:tcPr>
            <w:tcW w:w="2372" w:type="dxa"/>
          </w:tcPr>
          <w:p w:rsidR="00DF7A4E" w:rsidRPr="00073221" w:rsidRDefault="00DF7A4E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Показатель товара</w:t>
            </w:r>
          </w:p>
        </w:tc>
        <w:tc>
          <w:tcPr>
            <w:tcW w:w="2835" w:type="dxa"/>
          </w:tcPr>
          <w:p w:rsidR="00DF7A4E" w:rsidRPr="00073221" w:rsidRDefault="00DF7A4E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Значения показателей товара, установленные документацией</w:t>
            </w:r>
          </w:p>
        </w:tc>
        <w:tc>
          <w:tcPr>
            <w:tcW w:w="3261" w:type="dxa"/>
          </w:tcPr>
          <w:p w:rsidR="00BE03BA" w:rsidRDefault="00DF7A4E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 xml:space="preserve">Значения показателей товара, указываемые в заявке </w:t>
            </w:r>
          </w:p>
          <w:p w:rsidR="00DF7A4E" w:rsidRPr="00073221" w:rsidRDefault="00DF7A4E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на участие в закупке</w:t>
            </w:r>
          </w:p>
        </w:tc>
      </w:tr>
      <w:tr w:rsidR="00DF7A4E" w:rsidRPr="00A363C0" w:rsidTr="00BE03BA">
        <w:tc>
          <w:tcPr>
            <w:tcW w:w="1705" w:type="dxa"/>
            <w:vAlign w:val="center"/>
          </w:tcPr>
          <w:p w:rsidR="00DF7A4E" w:rsidRPr="00073221" w:rsidRDefault="00DF7A4E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 xml:space="preserve">Труба </w:t>
            </w:r>
          </w:p>
        </w:tc>
        <w:tc>
          <w:tcPr>
            <w:tcW w:w="2372" w:type="dxa"/>
            <w:vAlign w:val="center"/>
          </w:tcPr>
          <w:p w:rsidR="00DF7A4E" w:rsidRPr="00073221" w:rsidRDefault="00DF7A4E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Диаметр</w:t>
            </w:r>
            <w:r w:rsidR="007711FF">
              <w:rPr>
                <w:iCs/>
              </w:rPr>
              <w:t xml:space="preserve">, </w:t>
            </w:r>
            <w:proofErr w:type="gramStart"/>
            <w:r w:rsidR="007711FF">
              <w:rPr>
                <w:iCs/>
              </w:rPr>
              <w:t>мм</w:t>
            </w:r>
            <w:proofErr w:type="gramEnd"/>
          </w:p>
        </w:tc>
        <w:tc>
          <w:tcPr>
            <w:tcW w:w="2835" w:type="dxa"/>
            <w:vAlign w:val="center"/>
          </w:tcPr>
          <w:p w:rsidR="00DF7A4E" w:rsidRPr="00073221" w:rsidRDefault="008560F1" w:rsidP="006B6785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>до</w:t>
            </w:r>
            <w:r w:rsidR="00DF7A4E">
              <w:rPr>
                <w:iCs/>
              </w:rPr>
              <w:t xml:space="preserve"> </w:t>
            </w:r>
            <w:r w:rsidR="00DF7A4E" w:rsidRPr="00073221">
              <w:rPr>
                <w:iCs/>
              </w:rPr>
              <w:t>200 мм</w:t>
            </w:r>
          </w:p>
        </w:tc>
        <w:tc>
          <w:tcPr>
            <w:tcW w:w="3261" w:type="dxa"/>
            <w:vAlign w:val="center"/>
          </w:tcPr>
          <w:p w:rsidR="00DF7A4E" w:rsidRPr="00073221" w:rsidRDefault="00DF7A4E" w:rsidP="006B6785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>180</w:t>
            </w:r>
            <w:r w:rsidRPr="00073221">
              <w:rPr>
                <w:iCs/>
              </w:rPr>
              <w:t xml:space="preserve"> мм</w:t>
            </w:r>
          </w:p>
        </w:tc>
      </w:tr>
    </w:tbl>
    <w:p w:rsidR="00C12836" w:rsidRDefault="00C12836" w:rsidP="00DF7A4E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</w:p>
    <w:p w:rsidR="00DF7A4E" w:rsidRDefault="00DF7A4E" w:rsidP="00DF7A4E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11. </w:t>
      </w:r>
      <w:proofErr w:type="gramStart"/>
      <w:r>
        <w:rPr>
          <w:rFonts w:ascii="Times New Roman" w:hAnsi="Times New Roman" w:cs="Times New Roman"/>
          <w:iCs/>
        </w:rPr>
        <w:t xml:space="preserve">При указании </w:t>
      </w:r>
      <w:r w:rsidRPr="00B00978">
        <w:rPr>
          <w:rFonts w:ascii="Times New Roman" w:hAnsi="Times New Roman" w:cs="Times New Roman"/>
          <w:iCs/>
        </w:rPr>
        <w:t>в документации о закупке</w:t>
      </w:r>
      <w:r>
        <w:rPr>
          <w:rFonts w:ascii="Times New Roman" w:hAnsi="Times New Roman" w:cs="Times New Roman"/>
          <w:iCs/>
        </w:rPr>
        <w:t xml:space="preserve"> значений показателя товара с использованием</w:t>
      </w:r>
      <w:r w:rsidRPr="00DF7A4E">
        <w:rPr>
          <w:rFonts w:ascii="Times New Roman" w:hAnsi="Times New Roman" w:cs="Times New Roman"/>
          <w:iCs/>
        </w:rPr>
        <w:t xml:space="preserve"> </w:t>
      </w:r>
      <w:r w:rsidRPr="00B00978">
        <w:rPr>
          <w:rFonts w:ascii="Times New Roman" w:hAnsi="Times New Roman" w:cs="Times New Roman"/>
          <w:iCs/>
        </w:rPr>
        <w:t>качественных прилагательных сравнительной степени</w:t>
      </w:r>
      <w:r>
        <w:rPr>
          <w:rFonts w:ascii="Times New Roman" w:hAnsi="Times New Roman" w:cs="Times New Roman"/>
          <w:iCs/>
        </w:rPr>
        <w:t xml:space="preserve"> </w:t>
      </w:r>
      <w:r w:rsidRPr="00B00978">
        <w:rPr>
          <w:rFonts w:ascii="Times New Roman" w:hAnsi="Times New Roman" w:cs="Times New Roman"/>
          <w:iCs/>
        </w:rPr>
        <w:t>«меньше», «менее», «ниже», «короче», «уже», «мельче»</w:t>
      </w:r>
      <w:r>
        <w:rPr>
          <w:rFonts w:ascii="Times New Roman" w:hAnsi="Times New Roman" w:cs="Times New Roman"/>
          <w:iCs/>
        </w:rPr>
        <w:t xml:space="preserve"> </w:t>
      </w:r>
      <w:r w:rsidRPr="007711FF">
        <w:rPr>
          <w:rFonts w:ascii="Times New Roman" w:hAnsi="Times New Roman" w:cs="Times New Roman"/>
          <w:b/>
          <w:iCs/>
        </w:rPr>
        <w:t>в сопровождении частицы «не»</w:t>
      </w:r>
      <w:r>
        <w:rPr>
          <w:rFonts w:ascii="Times New Roman" w:hAnsi="Times New Roman" w:cs="Times New Roman"/>
          <w:iCs/>
        </w:rPr>
        <w:t xml:space="preserve">, а также </w:t>
      </w:r>
      <w:r w:rsidRPr="00B00978">
        <w:rPr>
          <w:rFonts w:ascii="Times New Roman" w:hAnsi="Times New Roman" w:cs="Times New Roman"/>
          <w:iCs/>
        </w:rPr>
        <w:t>их синонимов, гипонимов, однокоренных с ними прилагательных, в том числе при их сокращении</w:t>
      </w:r>
      <w:r w:rsidR="00AA03DE">
        <w:rPr>
          <w:rFonts w:ascii="Times New Roman" w:hAnsi="Times New Roman" w:cs="Times New Roman"/>
          <w:iCs/>
        </w:rPr>
        <w:t>,</w:t>
      </w:r>
      <w:r>
        <w:rPr>
          <w:rFonts w:ascii="Times New Roman" w:hAnsi="Times New Roman" w:cs="Times New Roman"/>
          <w:iCs/>
        </w:rPr>
        <w:t xml:space="preserve"> </w:t>
      </w:r>
      <w:r w:rsidR="00AA03DE" w:rsidRPr="00B00978">
        <w:rPr>
          <w:rFonts w:ascii="Times New Roman" w:hAnsi="Times New Roman" w:cs="Times New Roman"/>
          <w:iCs/>
        </w:rPr>
        <w:t>словосочетаний, содержащих такие слова</w:t>
      </w:r>
      <w:r w:rsidR="00AA03DE">
        <w:rPr>
          <w:rFonts w:ascii="Times New Roman" w:hAnsi="Times New Roman" w:cs="Times New Roman"/>
          <w:iCs/>
        </w:rPr>
        <w:t>,</w:t>
      </w:r>
      <w:r w:rsidR="00AA03DE" w:rsidRPr="0055131A">
        <w:rPr>
          <w:rFonts w:ascii="Times New Roman" w:hAnsi="Times New Roman" w:cs="Times New Roman"/>
          <w:iCs/>
        </w:rPr>
        <w:t xml:space="preserve"> </w:t>
      </w:r>
      <w:r w:rsidRPr="0055131A">
        <w:rPr>
          <w:rFonts w:ascii="Times New Roman" w:hAnsi="Times New Roman" w:cs="Times New Roman"/>
          <w:iCs/>
        </w:rPr>
        <w:t>в заявке на участие в закупке</w:t>
      </w:r>
      <w:r>
        <w:rPr>
          <w:rFonts w:ascii="Times New Roman" w:hAnsi="Times New Roman" w:cs="Times New Roman"/>
          <w:iCs/>
        </w:rPr>
        <w:t xml:space="preserve"> указывается</w:t>
      </w:r>
      <w:r w:rsidRPr="00073221">
        <w:rPr>
          <w:rFonts w:ascii="Times New Roman" w:hAnsi="Times New Roman" w:cs="Times New Roman"/>
          <w:iCs/>
        </w:rPr>
        <w:t xml:space="preserve"> значение показателя более </w:t>
      </w:r>
      <w:r>
        <w:rPr>
          <w:rFonts w:ascii="Times New Roman" w:hAnsi="Times New Roman" w:cs="Times New Roman"/>
          <w:iCs/>
        </w:rPr>
        <w:t>и</w:t>
      </w:r>
      <w:r w:rsidR="00583386">
        <w:rPr>
          <w:rFonts w:ascii="Times New Roman" w:hAnsi="Times New Roman" w:cs="Times New Roman"/>
          <w:iCs/>
        </w:rPr>
        <w:t>ли</w:t>
      </w:r>
      <w:r>
        <w:rPr>
          <w:rFonts w:ascii="Times New Roman" w:hAnsi="Times New Roman" w:cs="Times New Roman"/>
          <w:iCs/>
        </w:rPr>
        <w:t xml:space="preserve"> равное </w:t>
      </w:r>
      <w:r w:rsidRPr="00073221">
        <w:rPr>
          <w:rFonts w:ascii="Times New Roman" w:hAnsi="Times New Roman" w:cs="Times New Roman"/>
          <w:iCs/>
        </w:rPr>
        <w:t>установленно</w:t>
      </w:r>
      <w:r>
        <w:rPr>
          <w:rFonts w:ascii="Times New Roman" w:hAnsi="Times New Roman" w:cs="Times New Roman"/>
          <w:iCs/>
        </w:rPr>
        <w:t>му</w:t>
      </w:r>
      <w:r w:rsidRPr="00073221">
        <w:rPr>
          <w:rFonts w:ascii="Times New Roman" w:hAnsi="Times New Roman" w:cs="Times New Roman"/>
          <w:iCs/>
        </w:rPr>
        <w:t>.</w:t>
      </w:r>
      <w:proofErr w:type="gramEnd"/>
    </w:p>
    <w:p w:rsidR="008560F1" w:rsidRDefault="008560F1" w:rsidP="008560F1">
      <w:pPr>
        <w:widowControl/>
        <w:ind w:firstLine="708"/>
        <w:jc w:val="both"/>
        <w:rPr>
          <w:b/>
          <w:bCs/>
          <w:noProof/>
        </w:rPr>
      </w:pPr>
    </w:p>
    <w:p w:rsidR="00DF7A4E" w:rsidRDefault="008560F1" w:rsidP="008560F1">
      <w:pPr>
        <w:widowControl/>
        <w:ind w:firstLine="708"/>
        <w:jc w:val="both"/>
        <w:rPr>
          <w:iCs/>
        </w:rPr>
      </w:pPr>
      <w:r w:rsidRPr="0064180E">
        <w:rPr>
          <w:b/>
          <w:bCs/>
          <w:noProof/>
        </w:rPr>
        <w:t>ПРИМЕР</w:t>
      </w:r>
      <w:r>
        <w:rPr>
          <w:b/>
          <w:bCs/>
          <w:noProof/>
        </w:rPr>
        <w:t>:</w:t>
      </w:r>
    </w:p>
    <w:tbl>
      <w:tblPr>
        <w:tblStyle w:val="a6"/>
        <w:tblW w:w="10173" w:type="dxa"/>
        <w:tblLook w:val="04A0" w:firstRow="1" w:lastRow="0" w:firstColumn="1" w:lastColumn="0" w:noHBand="0" w:noVBand="1"/>
      </w:tblPr>
      <w:tblGrid>
        <w:gridCol w:w="1705"/>
        <w:gridCol w:w="2372"/>
        <w:gridCol w:w="2835"/>
        <w:gridCol w:w="3261"/>
      </w:tblGrid>
      <w:tr w:rsidR="008560F1" w:rsidRPr="00073221" w:rsidTr="00BE03BA">
        <w:tc>
          <w:tcPr>
            <w:tcW w:w="1705" w:type="dxa"/>
          </w:tcPr>
          <w:p w:rsidR="008560F1" w:rsidRPr="00073221" w:rsidRDefault="008560F1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Товар</w:t>
            </w:r>
          </w:p>
        </w:tc>
        <w:tc>
          <w:tcPr>
            <w:tcW w:w="2372" w:type="dxa"/>
          </w:tcPr>
          <w:p w:rsidR="008560F1" w:rsidRPr="00073221" w:rsidRDefault="008560F1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Показатель товара</w:t>
            </w:r>
          </w:p>
        </w:tc>
        <w:tc>
          <w:tcPr>
            <w:tcW w:w="2835" w:type="dxa"/>
          </w:tcPr>
          <w:p w:rsidR="008560F1" w:rsidRPr="00073221" w:rsidRDefault="008560F1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Значения показателей товара, установленные документацией</w:t>
            </w:r>
          </w:p>
        </w:tc>
        <w:tc>
          <w:tcPr>
            <w:tcW w:w="3261" w:type="dxa"/>
          </w:tcPr>
          <w:p w:rsidR="00BE03BA" w:rsidRDefault="008560F1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 xml:space="preserve">Значения показателей товара, указываемые в заявке </w:t>
            </w:r>
          </w:p>
          <w:p w:rsidR="008560F1" w:rsidRPr="00073221" w:rsidRDefault="008560F1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на участие в закупке</w:t>
            </w:r>
          </w:p>
        </w:tc>
      </w:tr>
      <w:tr w:rsidR="008560F1" w:rsidRPr="00073221" w:rsidTr="00BE03BA">
        <w:tc>
          <w:tcPr>
            <w:tcW w:w="1705" w:type="dxa"/>
          </w:tcPr>
          <w:p w:rsidR="008560F1" w:rsidRPr="00073221" w:rsidRDefault="008560F1" w:rsidP="006B6785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>Бинт</w:t>
            </w:r>
          </w:p>
        </w:tc>
        <w:tc>
          <w:tcPr>
            <w:tcW w:w="2372" w:type="dxa"/>
          </w:tcPr>
          <w:p w:rsidR="008560F1" w:rsidRPr="00073221" w:rsidRDefault="008560F1" w:rsidP="008560F1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 xml:space="preserve">Длина, </w:t>
            </w:r>
            <w:proofErr w:type="gramStart"/>
            <w:r>
              <w:rPr>
                <w:iCs/>
              </w:rPr>
              <w:t>м</w:t>
            </w:r>
            <w:proofErr w:type="gramEnd"/>
          </w:p>
        </w:tc>
        <w:tc>
          <w:tcPr>
            <w:tcW w:w="2835" w:type="dxa"/>
          </w:tcPr>
          <w:p w:rsidR="008560F1" w:rsidRPr="00073221" w:rsidRDefault="008560F1" w:rsidP="008560F1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>не короче 7</w:t>
            </w:r>
          </w:p>
        </w:tc>
        <w:tc>
          <w:tcPr>
            <w:tcW w:w="3261" w:type="dxa"/>
          </w:tcPr>
          <w:p w:rsidR="008560F1" w:rsidRPr="00073221" w:rsidRDefault="008560F1" w:rsidP="006B6785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>10 м</w:t>
            </w:r>
          </w:p>
        </w:tc>
      </w:tr>
      <w:tr w:rsidR="007711FF" w:rsidRPr="00A363C0" w:rsidTr="00BE03BA">
        <w:tc>
          <w:tcPr>
            <w:tcW w:w="1705" w:type="dxa"/>
            <w:vAlign w:val="center"/>
          </w:tcPr>
          <w:p w:rsidR="007711FF" w:rsidRPr="00073221" w:rsidRDefault="007711FF" w:rsidP="00AA6F8F">
            <w:pPr>
              <w:widowControl/>
              <w:jc w:val="center"/>
              <w:rPr>
                <w:iCs/>
              </w:rPr>
            </w:pPr>
            <w:r w:rsidRPr="00DF7A4E">
              <w:rPr>
                <w:iCs/>
              </w:rPr>
              <w:t>Блок для заметок</w:t>
            </w:r>
          </w:p>
        </w:tc>
        <w:tc>
          <w:tcPr>
            <w:tcW w:w="2372" w:type="dxa"/>
            <w:vAlign w:val="center"/>
          </w:tcPr>
          <w:p w:rsidR="007711FF" w:rsidRPr="00073221" w:rsidRDefault="007711FF" w:rsidP="00AA6F8F">
            <w:pPr>
              <w:widowControl/>
              <w:jc w:val="center"/>
              <w:rPr>
                <w:iCs/>
              </w:rPr>
            </w:pPr>
            <w:r w:rsidRPr="00DF7A4E">
              <w:rPr>
                <w:iCs/>
              </w:rPr>
              <w:t xml:space="preserve">Количество листов в </w:t>
            </w:r>
            <w:r w:rsidRPr="00DF7A4E">
              <w:rPr>
                <w:iCs/>
              </w:rPr>
              <w:lastRenderedPageBreak/>
              <w:t>упаковке, шт.</w:t>
            </w:r>
          </w:p>
        </w:tc>
        <w:tc>
          <w:tcPr>
            <w:tcW w:w="2835" w:type="dxa"/>
            <w:vAlign w:val="center"/>
          </w:tcPr>
          <w:p w:rsidR="007711FF" w:rsidRDefault="007711FF" w:rsidP="007711FF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lastRenderedPageBreak/>
              <w:t>не менее</w:t>
            </w:r>
            <w:r w:rsidRPr="00DF7A4E">
              <w:rPr>
                <w:iCs/>
              </w:rPr>
              <w:t xml:space="preserve"> 100 </w:t>
            </w:r>
          </w:p>
        </w:tc>
        <w:tc>
          <w:tcPr>
            <w:tcW w:w="3261" w:type="dxa"/>
            <w:vAlign w:val="center"/>
          </w:tcPr>
          <w:p w:rsidR="007711FF" w:rsidRDefault="007711FF" w:rsidP="007711FF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>100 шт.</w:t>
            </w:r>
          </w:p>
        </w:tc>
      </w:tr>
    </w:tbl>
    <w:p w:rsidR="00DF7A4E" w:rsidRDefault="00DF7A4E" w:rsidP="0055131A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</w:p>
    <w:p w:rsidR="00DF7A4E" w:rsidRDefault="008560F1" w:rsidP="0055131A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12. </w:t>
      </w:r>
      <w:proofErr w:type="gramStart"/>
      <w:r w:rsidR="00AA03DE">
        <w:rPr>
          <w:rFonts w:ascii="Times New Roman" w:hAnsi="Times New Roman" w:cs="Times New Roman"/>
          <w:iCs/>
        </w:rPr>
        <w:t xml:space="preserve">При указании </w:t>
      </w:r>
      <w:r w:rsidR="00AA03DE" w:rsidRPr="00B00978">
        <w:rPr>
          <w:rFonts w:ascii="Times New Roman" w:hAnsi="Times New Roman" w:cs="Times New Roman"/>
          <w:iCs/>
        </w:rPr>
        <w:t>в документации о закупке</w:t>
      </w:r>
      <w:r w:rsidR="00AA03DE">
        <w:rPr>
          <w:rFonts w:ascii="Times New Roman" w:hAnsi="Times New Roman" w:cs="Times New Roman"/>
          <w:iCs/>
        </w:rPr>
        <w:t xml:space="preserve"> значений показателя товара с использованием </w:t>
      </w:r>
      <w:r w:rsidR="00583386">
        <w:rPr>
          <w:rFonts w:ascii="Times New Roman" w:hAnsi="Times New Roman" w:cs="Times New Roman"/>
          <w:iCs/>
        </w:rPr>
        <w:t>математических</w:t>
      </w:r>
      <w:r w:rsidR="00AA03DE">
        <w:rPr>
          <w:rFonts w:ascii="Times New Roman" w:hAnsi="Times New Roman" w:cs="Times New Roman"/>
          <w:iCs/>
        </w:rPr>
        <w:t xml:space="preserve"> знаков </w:t>
      </w:r>
      <w:r w:rsidR="00AA03DE" w:rsidRPr="0055131A">
        <w:rPr>
          <w:rFonts w:ascii="Times New Roman" w:hAnsi="Times New Roman" w:cs="Times New Roman"/>
          <w:iCs/>
        </w:rPr>
        <w:t>в заявке</w:t>
      </w:r>
      <w:proofErr w:type="gramEnd"/>
      <w:r w:rsidR="00AA03DE" w:rsidRPr="0055131A">
        <w:rPr>
          <w:rFonts w:ascii="Times New Roman" w:hAnsi="Times New Roman" w:cs="Times New Roman"/>
          <w:iCs/>
        </w:rPr>
        <w:t xml:space="preserve"> на участие в закупке</w:t>
      </w:r>
      <w:r w:rsidR="00AA03DE">
        <w:rPr>
          <w:rFonts w:ascii="Times New Roman" w:hAnsi="Times New Roman" w:cs="Times New Roman"/>
          <w:iCs/>
        </w:rPr>
        <w:t xml:space="preserve"> указывается</w:t>
      </w:r>
      <w:r w:rsidR="00AA03DE" w:rsidRPr="00073221">
        <w:rPr>
          <w:rFonts w:ascii="Times New Roman" w:hAnsi="Times New Roman" w:cs="Times New Roman"/>
          <w:iCs/>
        </w:rPr>
        <w:t xml:space="preserve"> </w:t>
      </w:r>
      <w:r w:rsidR="00AA03DE">
        <w:rPr>
          <w:rFonts w:ascii="Times New Roman" w:hAnsi="Times New Roman" w:cs="Times New Roman"/>
          <w:iCs/>
        </w:rPr>
        <w:t xml:space="preserve">следующее </w:t>
      </w:r>
      <w:r w:rsidR="00AA03DE" w:rsidRPr="00073221">
        <w:rPr>
          <w:rFonts w:ascii="Times New Roman" w:hAnsi="Times New Roman" w:cs="Times New Roman"/>
          <w:iCs/>
        </w:rPr>
        <w:t>значение показателя</w:t>
      </w:r>
      <w:r w:rsidR="00AA03DE">
        <w:rPr>
          <w:rFonts w:ascii="Times New Roman" w:hAnsi="Times New Roman" w:cs="Times New Roman"/>
          <w:iCs/>
        </w:rPr>
        <w:t>:</w:t>
      </w:r>
    </w:p>
    <w:p w:rsidR="001859A1" w:rsidRPr="0064180E" w:rsidRDefault="001859A1" w:rsidP="001859A1">
      <w:pPr>
        <w:widowControl/>
        <w:autoSpaceDE w:val="0"/>
        <w:autoSpaceDN w:val="0"/>
        <w:adjustRightInd w:val="0"/>
        <w:ind w:firstLine="709"/>
        <w:jc w:val="both"/>
        <w:rPr>
          <w:rFonts w:eastAsia="Calibri"/>
          <w:bCs/>
          <w:lang w:eastAsia="en-US"/>
        </w:rPr>
      </w:pPr>
      <w:r w:rsidRPr="0064180E">
        <w:rPr>
          <w:rFonts w:eastAsia="Calibri"/>
          <w:b/>
          <w:bCs/>
          <w:lang w:eastAsia="en-US"/>
        </w:rPr>
        <w:t>«</w:t>
      </w:r>
      <w:r w:rsidR="00ED765D">
        <w:rPr>
          <w:rFonts w:eastAsia="Calibri"/>
          <w:b/>
          <w:bCs/>
          <w:lang w:eastAsia="en-US"/>
        </w:rPr>
        <w:t xml:space="preserve"> </w:t>
      </w:r>
      <w:r w:rsidRPr="0064180E">
        <w:rPr>
          <w:rFonts w:eastAsia="Calibri"/>
          <w:b/>
          <w:bCs/>
          <w:lang w:eastAsia="en-US"/>
        </w:rPr>
        <w:t>&lt;</w:t>
      </w:r>
      <w:r w:rsidR="00ED765D">
        <w:rPr>
          <w:rFonts w:eastAsia="Calibri"/>
          <w:b/>
          <w:bCs/>
          <w:lang w:eastAsia="en-US"/>
        </w:rPr>
        <w:t xml:space="preserve"> </w:t>
      </w:r>
      <w:r w:rsidRPr="0064180E">
        <w:rPr>
          <w:rFonts w:eastAsia="Calibri"/>
          <w:b/>
          <w:bCs/>
          <w:lang w:eastAsia="en-US"/>
        </w:rPr>
        <w:t>»</w:t>
      </w:r>
      <w:r w:rsidRPr="0064180E">
        <w:rPr>
          <w:rFonts w:eastAsia="Calibri"/>
          <w:bCs/>
          <w:lang w:eastAsia="en-US"/>
        </w:rPr>
        <w:t xml:space="preserve"> – менее установленного значения, не включающего крайнее максимальное значение;</w:t>
      </w:r>
    </w:p>
    <w:p w:rsidR="001859A1" w:rsidRPr="0064180E" w:rsidRDefault="001859A1" w:rsidP="001859A1">
      <w:pPr>
        <w:widowControl/>
        <w:autoSpaceDE w:val="0"/>
        <w:autoSpaceDN w:val="0"/>
        <w:adjustRightInd w:val="0"/>
        <w:ind w:firstLine="709"/>
        <w:jc w:val="both"/>
        <w:rPr>
          <w:rFonts w:eastAsia="Calibri"/>
          <w:bCs/>
          <w:lang w:eastAsia="en-US"/>
        </w:rPr>
      </w:pPr>
      <w:r w:rsidRPr="0064180E">
        <w:rPr>
          <w:rFonts w:eastAsia="Calibri"/>
          <w:b/>
          <w:bCs/>
          <w:lang w:eastAsia="en-US"/>
        </w:rPr>
        <w:t>«</w:t>
      </w:r>
      <w:r w:rsidR="00ED765D">
        <w:rPr>
          <w:rFonts w:eastAsia="Calibri"/>
          <w:b/>
          <w:bCs/>
          <w:lang w:eastAsia="en-US"/>
        </w:rPr>
        <w:t xml:space="preserve"> </w:t>
      </w:r>
      <w:r w:rsidRPr="0064180E">
        <w:rPr>
          <w:rFonts w:eastAsia="Calibri"/>
          <w:b/>
          <w:bCs/>
          <w:lang w:eastAsia="en-US"/>
        </w:rPr>
        <w:t>&gt;</w:t>
      </w:r>
      <w:r w:rsidR="00ED765D">
        <w:rPr>
          <w:rFonts w:eastAsia="Calibri"/>
          <w:b/>
          <w:bCs/>
          <w:lang w:eastAsia="en-US"/>
        </w:rPr>
        <w:t xml:space="preserve"> </w:t>
      </w:r>
      <w:r w:rsidRPr="0064180E">
        <w:rPr>
          <w:rFonts w:eastAsia="Calibri"/>
          <w:b/>
          <w:bCs/>
          <w:lang w:eastAsia="en-US"/>
        </w:rPr>
        <w:t>»</w:t>
      </w:r>
      <w:r w:rsidRPr="0064180E">
        <w:rPr>
          <w:rFonts w:eastAsia="Calibri"/>
          <w:bCs/>
          <w:lang w:eastAsia="en-US"/>
        </w:rPr>
        <w:t xml:space="preserve"> – более установленного значения, не включающего крайнее минимальное значение;</w:t>
      </w:r>
    </w:p>
    <w:p w:rsidR="001859A1" w:rsidRPr="0064180E" w:rsidRDefault="001859A1" w:rsidP="001859A1">
      <w:pPr>
        <w:widowControl/>
        <w:autoSpaceDE w:val="0"/>
        <w:autoSpaceDN w:val="0"/>
        <w:adjustRightInd w:val="0"/>
        <w:ind w:firstLine="709"/>
        <w:jc w:val="both"/>
        <w:rPr>
          <w:rFonts w:eastAsia="Calibri"/>
          <w:bCs/>
          <w:lang w:eastAsia="en-US"/>
        </w:rPr>
      </w:pPr>
      <w:r w:rsidRPr="0064180E">
        <w:rPr>
          <w:rFonts w:eastAsia="Calibri"/>
          <w:b/>
          <w:bCs/>
          <w:lang w:eastAsia="en-US"/>
        </w:rPr>
        <w:t>«</w:t>
      </w:r>
      <w:r w:rsidR="00ED765D">
        <w:rPr>
          <w:rFonts w:eastAsia="Calibri"/>
          <w:b/>
          <w:bCs/>
          <w:lang w:eastAsia="en-US"/>
        </w:rPr>
        <w:t xml:space="preserve"> </w:t>
      </w:r>
      <w:r w:rsidRPr="0064180E">
        <w:rPr>
          <w:rFonts w:eastAsia="Calibri"/>
          <w:b/>
          <w:bCs/>
          <w:lang w:eastAsia="en-US"/>
        </w:rPr>
        <w:t>≥</w:t>
      </w:r>
      <w:r w:rsidR="00ED765D">
        <w:rPr>
          <w:rFonts w:eastAsia="Calibri"/>
          <w:b/>
          <w:bCs/>
          <w:lang w:eastAsia="en-US"/>
        </w:rPr>
        <w:t xml:space="preserve"> </w:t>
      </w:r>
      <w:r w:rsidRPr="0064180E">
        <w:rPr>
          <w:rFonts w:eastAsia="Calibri"/>
          <w:b/>
          <w:bCs/>
          <w:lang w:eastAsia="en-US"/>
        </w:rPr>
        <w:t>»</w:t>
      </w:r>
      <w:r w:rsidRPr="0064180E">
        <w:rPr>
          <w:rFonts w:eastAsia="Calibri"/>
          <w:bCs/>
          <w:lang w:eastAsia="en-US"/>
        </w:rPr>
        <w:t xml:space="preserve"> – более установленного значения, включающего крайнее минимальное значение;</w:t>
      </w:r>
    </w:p>
    <w:p w:rsidR="001859A1" w:rsidRPr="0064180E" w:rsidRDefault="001859A1" w:rsidP="001859A1">
      <w:pPr>
        <w:widowControl/>
        <w:autoSpaceDE w:val="0"/>
        <w:autoSpaceDN w:val="0"/>
        <w:adjustRightInd w:val="0"/>
        <w:ind w:firstLine="709"/>
        <w:jc w:val="both"/>
        <w:rPr>
          <w:rFonts w:eastAsia="Calibri"/>
          <w:bCs/>
          <w:lang w:eastAsia="en-US"/>
        </w:rPr>
      </w:pPr>
      <w:r w:rsidRPr="0064180E">
        <w:rPr>
          <w:rFonts w:eastAsia="Calibri"/>
          <w:b/>
          <w:bCs/>
          <w:lang w:eastAsia="en-US"/>
        </w:rPr>
        <w:t>«</w:t>
      </w:r>
      <w:r w:rsidR="00ED765D">
        <w:rPr>
          <w:rFonts w:eastAsia="Calibri"/>
          <w:b/>
          <w:bCs/>
          <w:lang w:eastAsia="en-US"/>
        </w:rPr>
        <w:t xml:space="preserve"> </w:t>
      </w:r>
      <w:r w:rsidRPr="0064180E">
        <w:rPr>
          <w:rFonts w:eastAsia="Calibri"/>
          <w:b/>
          <w:bCs/>
          <w:lang w:eastAsia="en-US"/>
        </w:rPr>
        <w:t>≤</w:t>
      </w:r>
      <w:r w:rsidR="00ED765D">
        <w:rPr>
          <w:rFonts w:eastAsia="Calibri"/>
          <w:b/>
          <w:bCs/>
          <w:lang w:eastAsia="en-US"/>
        </w:rPr>
        <w:t xml:space="preserve"> </w:t>
      </w:r>
      <w:r w:rsidRPr="0064180E">
        <w:rPr>
          <w:rFonts w:eastAsia="Calibri"/>
          <w:b/>
          <w:bCs/>
          <w:lang w:eastAsia="en-US"/>
        </w:rPr>
        <w:t>»</w:t>
      </w:r>
      <w:r w:rsidRPr="0064180E">
        <w:rPr>
          <w:rFonts w:eastAsia="Calibri"/>
          <w:bCs/>
          <w:lang w:eastAsia="en-US"/>
        </w:rPr>
        <w:t xml:space="preserve"> – менее установленного значения, включающего крайнее максимальное значение.</w:t>
      </w:r>
    </w:p>
    <w:p w:rsidR="001859A1" w:rsidRPr="0064180E" w:rsidRDefault="001859A1" w:rsidP="001859A1">
      <w:pPr>
        <w:widowControl/>
        <w:autoSpaceDE w:val="0"/>
        <w:autoSpaceDN w:val="0"/>
        <w:adjustRightInd w:val="0"/>
        <w:ind w:firstLine="709"/>
        <w:jc w:val="both"/>
        <w:rPr>
          <w:rFonts w:eastAsia="Calibri"/>
          <w:bCs/>
          <w:lang w:eastAsia="en-US"/>
        </w:rPr>
      </w:pPr>
    </w:p>
    <w:p w:rsidR="00AA03DE" w:rsidRDefault="001859A1" w:rsidP="00AA03DE">
      <w:pPr>
        <w:widowControl/>
        <w:ind w:firstLine="708"/>
        <w:jc w:val="both"/>
        <w:rPr>
          <w:b/>
          <w:bCs/>
          <w:noProof/>
        </w:rPr>
      </w:pPr>
      <w:r w:rsidRPr="0064180E">
        <w:rPr>
          <w:b/>
          <w:bCs/>
          <w:noProof/>
        </w:rPr>
        <w:t>ПРИМЕР</w:t>
      </w:r>
      <w:r w:rsidR="00B25CDE">
        <w:rPr>
          <w:b/>
          <w:bCs/>
          <w:noProof/>
        </w:rPr>
        <w:t xml:space="preserve"> </w:t>
      </w:r>
    </w:p>
    <w:tbl>
      <w:tblPr>
        <w:tblStyle w:val="a6"/>
        <w:tblW w:w="10173" w:type="dxa"/>
        <w:tblLook w:val="04A0" w:firstRow="1" w:lastRow="0" w:firstColumn="1" w:lastColumn="0" w:noHBand="0" w:noVBand="1"/>
      </w:tblPr>
      <w:tblGrid>
        <w:gridCol w:w="1705"/>
        <w:gridCol w:w="2372"/>
        <w:gridCol w:w="2835"/>
        <w:gridCol w:w="3261"/>
      </w:tblGrid>
      <w:tr w:rsidR="00AA03DE" w:rsidRPr="00073221" w:rsidTr="00BE03BA">
        <w:tc>
          <w:tcPr>
            <w:tcW w:w="1705" w:type="dxa"/>
          </w:tcPr>
          <w:p w:rsidR="00AA03DE" w:rsidRPr="00073221" w:rsidRDefault="00AA03DE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Товар</w:t>
            </w:r>
          </w:p>
        </w:tc>
        <w:tc>
          <w:tcPr>
            <w:tcW w:w="2372" w:type="dxa"/>
          </w:tcPr>
          <w:p w:rsidR="00AA03DE" w:rsidRPr="00073221" w:rsidRDefault="00AA03DE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Показатель товара</w:t>
            </w:r>
          </w:p>
        </w:tc>
        <w:tc>
          <w:tcPr>
            <w:tcW w:w="2835" w:type="dxa"/>
          </w:tcPr>
          <w:p w:rsidR="00AA03DE" w:rsidRPr="00073221" w:rsidRDefault="00AA03DE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Значения показателей товара, установленные документацией</w:t>
            </w:r>
          </w:p>
        </w:tc>
        <w:tc>
          <w:tcPr>
            <w:tcW w:w="3261" w:type="dxa"/>
          </w:tcPr>
          <w:p w:rsidR="00BE03BA" w:rsidRDefault="00AA03DE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 xml:space="preserve">Значения показателей товара, указываемые в заявке </w:t>
            </w:r>
          </w:p>
          <w:p w:rsidR="00AA03DE" w:rsidRPr="00073221" w:rsidRDefault="00AA03DE" w:rsidP="006B6785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на участие в закупке</w:t>
            </w:r>
          </w:p>
        </w:tc>
      </w:tr>
      <w:tr w:rsidR="00AA03DE" w:rsidRPr="00073221" w:rsidTr="00BE03BA">
        <w:tc>
          <w:tcPr>
            <w:tcW w:w="1705" w:type="dxa"/>
          </w:tcPr>
          <w:p w:rsidR="00AA03DE" w:rsidRPr="00073221" w:rsidRDefault="00AA03DE" w:rsidP="006B6785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>Закладки клейкие</w:t>
            </w:r>
          </w:p>
        </w:tc>
        <w:tc>
          <w:tcPr>
            <w:tcW w:w="2372" w:type="dxa"/>
          </w:tcPr>
          <w:p w:rsidR="00AA03DE" w:rsidRPr="00073221" w:rsidRDefault="00AA03DE" w:rsidP="006B6785">
            <w:pPr>
              <w:widowControl/>
              <w:jc w:val="center"/>
              <w:rPr>
                <w:iCs/>
              </w:rPr>
            </w:pPr>
            <w:r w:rsidRPr="0064180E">
              <w:rPr>
                <w:bCs/>
                <w:noProof/>
              </w:rPr>
              <w:t>Вместимость</w:t>
            </w:r>
            <w:r>
              <w:rPr>
                <w:bCs/>
                <w:noProof/>
              </w:rPr>
              <w:t>,</w:t>
            </w:r>
            <w:r w:rsidRPr="0064180E">
              <w:rPr>
                <w:bCs/>
                <w:noProof/>
              </w:rPr>
              <w:t xml:space="preserve"> листов</w:t>
            </w:r>
          </w:p>
        </w:tc>
        <w:tc>
          <w:tcPr>
            <w:tcW w:w="2835" w:type="dxa"/>
          </w:tcPr>
          <w:p w:rsidR="00AA03DE" w:rsidRPr="00073221" w:rsidRDefault="00AA03DE" w:rsidP="006B6785">
            <w:pPr>
              <w:widowControl/>
              <w:jc w:val="center"/>
              <w:rPr>
                <w:iCs/>
              </w:rPr>
            </w:pPr>
            <w:r w:rsidRPr="0064180E">
              <w:rPr>
                <w:rFonts w:eastAsia="Calibri"/>
                <w:b/>
                <w:bCs/>
                <w:lang w:eastAsia="en-US"/>
              </w:rPr>
              <w:t>&gt;</w:t>
            </w:r>
            <w:r>
              <w:rPr>
                <w:rFonts w:eastAsia="Calibri"/>
                <w:b/>
                <w:bCs/>
                <w:lang w:eastAsia="en-US"/>
              </w:rPr>
              <w:t xml:space="preserve"> </w:t>
            </w:r>
            <w:r w:rsidRPr="0064180E">
              <w:rPr>
                <w:rFonts w:eastAsia="Calibri"/>
                <w:bCs/>
                <w:lang w:eastAsia="en-US"/>
              </w:rPr>
              <w:t>150</w:t>
            </w:r>
          </w:p>
        </w:tc>
        <w:tc>
          <w:tcPr>
            <w:tcW w:w="3261" w:type="dxa"/>
          </w:tcPr>
          <w:p w:rsidR="00AA03DE" w:rsidRPr="00073221" w:rsidRDefault="00AA03DE" w:rsidP="006B6785">
            <w:pPr>
              <w:widowControl/>
              <w:jc w:val="center"/>
              <w:rPr>
                <w:iCs/>
              </w:rPr>
            </w:pPr>
            <w:r>
              <w:rPr>
                <w:bCs/>
                <w:noProof/>
              </w:rPr>
              <w:t>200</w:t>
            </w:r>
            <w:r w:rsidRPr="0064180E">
              <w:rPr>
                <w:bCs/>
                <w:noProof/>
              </w:rPr>
              <w:t xml:space="preserve"> листов</w:t>
            </w:r>
          </w:p>
        </w:tc>
      </w:tr>
      <w:tr w:rsidR="00AA03DE" w:rsidRPr="00073221" w:rsidTr="00BE03BA">
        <w:tc>
          <w:tcPr>
            <w:tcW w:w="1705" w:type="dxa"/>
          </w:tcPr>
          <w:p w:rsidR="00AA03DE" w:rsidRPr="00073221" w:rsidRDefault="00AA03DE" w:rsidP="00AA03DE">
            <w:pPr>
              <w:widowControl/>
              <w:jc w:val="center"/>
              <w:rPr>
                <w:iCs/>
              </w:rPr>
            </w:pPr>
            <w:r>
              <w:rPr>
                <w:bCs/>
                <w:noProof/>
              </w:rPr>
              <w:t>Бетон</w:t>
            </w:r>
          </w:p>
        </w:tc>
        <w:tc>
          <w:tcPr>
            <w:tcW w:w="2372" w:type="dxa"/>
          </w:tcPr>
          <w:p w:rsidR="00AA03DE" w:rsidRPr="00073221" w:rsidRDefault="00AA03DE" w:rsidP="006B6785">
            <w:pPr>
              <w:widowControl/>
              <w:jc w:val="center"/>
              <w:rPr>
                <w:iCs/>
              </w:rPr>
            </w:pPr>
            <w:r>
              <w:rPr>
                <w:bCs/>
                <w:noProof/>
              </w:rPr>
              <w:t>Класс прочности при сжатии</w:t>
            </w:r>
          </w:p>
        </w:tc>
        <w:tc>
          <w:tcPr>
            <w:tcW w:w="2835" w:type="dxa"/>
          </w:tcPr>
          <w:p w:rsidR="00AA03DE" w:rsidRPr="00073221" w:rsidRDefault="00AA03DE" w:rsidP="006B6785">
            <w:pPr>
              <w:widowControl/>
              <w:jc w:val="center"/>
              <w:rPr>
                <w:iCs/>
              </w:rPr>
            </w:pPr>
            <w:r w:rsidRPr="0064180E">
              <w:rPr>
                <w:rFonts w:eastAsia="Calibri"/>
                <w:b/>
                <w:bCs/>
                <w:lang w:eastAsia="en-US"/>
              </w:rPr>
              <w:t>≤</w:t>
            </w:r>
            <w:r>
              <w:rPr>
                <w:rFonts w:eastAsia="Calibri"/>
                <w:b/>
                <w:bCs/>
                <w:lang w:eastAsia="en-US"/>
              </w:rPr>
              <w:t xml:space="preserve"> </w:t>
            </w:r>
            <w:r w:rsidRPr="006468DC">
              <w:rPr>
                <w:rFonts w:eastAsia="Calibri"/>
                <w:bCs/>
                <w:lang w:eastAsia="en-US"/>
              </w:rPr>
              <w:t>В50</w:t>
            </w:r>
          </w:p>
        </w:tc>
        <w:tc>
          <w:tcPr>
            <w:tcW w:w="3261" w:type="dxa"/>
          </w:tcPr>
          <w:p w:rsidR="00AA03DE" w:rsidRPr="00073221" w:rsidRDefault="00AA03DE" w:rsidP="006B6785">
            <w:pPr>
              <w:widowControl/>
              <w:jc w:val="center"/>
              <w:rPr>
                <w:iCs/>
              </w:rPr>
            </w:pPr>
            <w:r>
              <w:rPr>
                <w:bCs/>
                <w:noProof/>
              </w:rPr>
              <w:t>В30</w:t>
            </w:r>
          </w:p>
        </w:tc>
      </w:tr>
    </w:tbl>
    <w:p w:rsidR="00AA03DE" w:rsidRPr="0064180E" w:rsidRDefault="00AA03DE" w:rsidP="00AA03DE">
      <w:pPr>
        <w:widowControl/>
        <w:ind w:firstLine="708"/>
        <w:jc w:val="both"/>
        <w:rPr>
          <w:b/>
          <w:bCs/>
          <w:noProof/>
        </w:rPr>
      </w:pPr>
    </w:p>
    <w:p w:rsidR="00ED765D" w:rsidRDefault="00AA03DE" w:rsidP="00ED765D">
      <w:pPr>
        <w:pStyle w:val="ConsPlusNormal"/>
        <w:ind w:firstLine="709"/>
        <w:jc w:val="both"/>
        <w:rPr>
          <w:rFonts w:ascii="Times New Roman" w:hAnsi="Times New Roman" w:cs="Times New Roman"/>
          <w:iCs/>
        </w:rPr>
      </w:pPr>
      <w:r w:rsidRPr="00ED765D">
        <w:rPr>
          <w:rFonts w:ascii="Times New Roman" w:hAnsi="Times New Roman" w:cs="Times New Roman"/>
          <w:iCs/>
        </w:rPr>
        <w:t xml:space="preserve">13. </w:t>
      </w:r>
      <w:r w:rsidR="00ED765D">
        <w:rPr>
          <w:rFonts w:ascii="Times New Roman" w:hAnsi="Times New Roman" w:cs="Times New Roman"/>
          <w:iCs/>
        </w:rPr>
        <w:t xml:space="preserve">При указании </w:t>
      </w:r>
      <w:r w:rsidR="00ED765D" w:rsidRPr="00B00978">
        <w:rPr>
          <w:rFonts w:ascii="Times New Roman" w:hAnsi="Times New Roman" w:cs="Times New Roman"/>
          <w:iCs/>
        </w:rPr>
        <w:t>в документации о закупке</w:t>
      </w:r>
      <w:r w:rsidR="00ED765D">
        <w:rPr>
          <w:rFonts w:ascii="Times New Roman" w:hAnsi="Times New Roman" w:cs="Times New Roman"/>
          <w:iCs/>
        </w:rPr>
        <w:t xml:space="preserve"> значений показателя товара с использованием знака  </w:t>
      </w:r>
      <w:r w:rsidR="00ED765D" w:rsidRPr="00ED765D">
        <w:rPr>
          <w:rFonts w:ascii="Times New Roman" w:hAnsi="Times New Roman" w:cs="Times New Roman"/>
          <w:iCs/>
        </w:rPr>
        <w:t xml:space="preserve">«  ̶  » </w:t>
      </w:r>
      <w:r w:rsidR="00ED765D" w:rsidRPr="0055131A">
        <w:rPr>
          <w:rFonts w:ascii="Times New Roman" w:hAnsi="Times New Roman" w:cs="Times New Roman"/>
          <w:iCs/>
        </w:rPr>
        <w:t>в заявке на участие в закупке</w:t>
      </w:r>
      <w:r w:rsidR="00ED765D">
        <w:rPr>
          <w:rFonts w:ascii="Times New Roman" w:hAnsi="Times New Roman" w:cs="Times New Roman"/>
          <w:iCs/>
        </w:rPr>
        <w:t xml:space="preserve"> указывается</w:t>
      </w:r>
      <w:r w:rsidR="00ED765D" w:rsidRPr="00073221">
        <w:rPr>
          <w:rFonts w:ascii="Times New Roman" w:hAnsi="Times New Roman" w:cs="Times New Roman"/>
          <w:iCs/>
        </w:rPr>
        <w:t xml:space="preserve"> </w:t>
      </w:r>
      <w:r w:rsidR="00ED765D">
        <w:rPr>
          <w:rFonts w:ascii="Times New Roman" w:hAnsi="Times New Roman" w:cs="Times New Roman"/>
          <w:iCs/>
        </w:rPr>
        <w:t xml:space="preserve">показатель </w:t>
      </w:r>
      <w:r w:rsidR="00ED765D" w:rsidRPr="00ED765D">
        <w:rPr>
          <w:rFonts w:ascii="Times New Roman" w:hAnsi="Times New Roman" w:cs="Times New Roman"/>
          <w:iCs/>
        </w:rPr>
        <w:t>с точно таким же значением</w:t>
      </w:r>
      <w:r w:rsidR="00ED765D">
        <w:rPr>
          <w:rFonts w:ascii="Times New Roman" w:hAnsi="Times New Roman" w:cs="Times New Roman"/>
          <w:iCs/>
        </w:rPr>
        <w:t>.</w:t>
      </w:r>
    </w:p>
    <w:p w:rsidR="00E61500" w:rsidRPr="0064180E" w:rsidRDefault="00E61500" w:rsidP="00E61500">
      <w:pPr>
        <w:widowControl/>
        <w:jc w:val="both"/>
        <w:rPr>
          <w:bCs/>
          <w:noProof/>
        </w:rPr>
      </w:pPr>
      <w:r w:rsidRPr="0064180E">
        <w:rPr>
          <w:bCs/>
          <w:noProof/>
        </w:rPr>
        <w:t xml:space="preserve">  </w:t>
      </w:r>
    </w:p>
    <w:p w:rsidR="00ED765D" w:rsidRDefault="00E61500" w:rsidP="00ED765D">
      <w:pPr>
        <w:widowControl/>
        <w:ind w:firstLine="708"/>
        <w:jc w:val="both"/>
        <w:rPr>
          <w:b/>
          <w:bCs/>
          <w:noProof/>
        </w:rPr>
      </w:pPr>
      <w:r w:rsidRPr="0064180E">
        <w:rPr>
          <w:b/>
          <w:bCs/>
          <w:noProof/>
        </w:rPr>
        <w:t>ПРИМЕР</w:t>
      </w:r>
      <w:r w:rsidR="00ED765D">
        <w:rPr>
          <w:b/>
          <w:bCs/>
          <w:noProof/>
        </w:rPr>
        <w:t xml:space="preserve"> </w:t>
      </w:r>
    </w:p>
    <w:tbl>
      <w:tblPr>
        <w:tblStyle w:val="a6"/>
        <w:tblW w:w="10173" w:type="dxa"/>
        <w:tblLook w:val="04A0" w:firstRow="1" w:lastRow="0" w:firstColumn="1" w:lastColumn="0" w:noHBand="0" w:noVBand="1"/>
      </w:tblPr>
      <w:tblGrid>
        <w:gridCol w:w="1705"/>
        <w:gridCol w:w="2372"/>
        <w:gridCol w:w="2835"/>
        <w:gridCol w:w="3261"/>
      </w:tblGrid>
      <w:tr w:rsidR="00ED765D" w:rsidRPr="00073221" w:rsidTr="00BE03BA">
        <w:tc>
          <w:tcPr>
            <w:tcW w:w="1705" w:type="dxa"/>
          </w:tcPr>
          <w:p w:rsidR="00ED765D" w:rsidRPr="00073221" w:rsidRDefault="00ED765D" w:rsidP="00AA6F8F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Товар</w:t>
            </w:r>
          </w:p>
        </w:tc>
        <w:tc>
          <w:tcPr>
            <w:tcW w:w="2372" w:type="dxa"/>
          </w:tcPr>
          <w:p w:rsidR="00ED765D" w:rsidRPr="00073221" w:rsidRDefault="00ED765D" w:rsidP="00AA6F8F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Показатель товара</w:t>
            </w:r>
          </w:p>
        </w:tc>
        <w:tc>
          <w:tcPr>
            <w:tcW w:w="2835" w:type="dxa"/>
          </w:tcPr>
          <w:p w:rsidR="00ED765D" w:rsidRPr="00073221" w:rsidRDefault="00ED765D" w:rsidP="00AA6F8F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Значения показателей товара, установленные документацией</w:t>
            </w:r>
          </w:p>
        </w:tc>
        <w:tc>
          <w:tcPr>
            <w:tcW w:w="3261" w:type="dxa"/>
          </w:tcPr>
          <w:p w:rsidR="00BE03BA" w:rsidRDefault="00ED765D" w:rsidP="00AA6F8F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 xml:space="preserve">Значения показателей товара, указываемые в заявке </w:t>
            </w:r>
          </w:p>
          <w:p w:rsidR="00ED765D" w:rsidRPr="00073221" w:rsidRDefault="00ED765D" w:rsidP="00AA6F8F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на участие в закупке</w:t>
            </w:r>
          </w:p>
        </w:tc>
      </w:tr>
      <w:tr w:rsidR="00ED765D" w:rsidRPr="00073221" w:rsidTr="00BE03BA">
        <w:tc>
          <w:tcPr>
            <w:tcW w:w="1705" w:type="dxa"/>
          </w:tcPr>
          <w:p w:rsidR="00ED765D" w:rsidRPr="00073221" w:rsidRDefault="00ED765D" w:rsidP="00AA6F8F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>Радиостанция</w:t>
            </w:r>
          </w:p>
        </w:tc>
        <w:tc>
          <w:tcPr>
            <w:tcW w:w="2372" w:type="dxa"/>
          </w:tcPr>
          <w:p w:rsidR="00ED765D" w:rsidRPr="00073221" w:rsidRDefault="00ED765D" w:rsidP="008E34FF">
            <w:pPr>
              <w:widowControl/>
              <w:jc w:val="center"/>
              <w:rPr>
                <w:iCs/>
              </w:rPr>
            </w:pPr>
            <w:r w:rsidRPr="0064180E">
              <w:rPr>
                <w:bCs/>
                <w:noProof/>
              </w:rPr>
              <w:t>Диапазон частот</w:t>
            </w:r>
            <w:r>
              <w:rPr>
                <w:bCs/>
                <w:noProof/>
              </w:rPr>
              <w:t>, МГц</w:t>
            </w:r>
          </w:p>
        </w:tc>
        <w:tc>
          <w:tcPr>
            <w:tcW w:w="2835" w:type="dxa"/>
          </w:tcPr>
          <w:p w:rsidR="00ED765D" w:rsidRPr="00073221" w:rsidRDefault="008E34FF" w:rsidP="00AA6F8F">
            <w:pPr>
              <w:widowControl/>
              <w:jc w:val="center"/>
              <w:rPr>
                <w:iCs/>
              </w:rPr>
            </w:pPr>
            <w:r>
              <w:t xml:space="preserve">446 </w:t>
            </w:r>
            <w:r w:rsidR="00C12836">
              <w:rPr>
                <w:iCs/>
              </w:rPr>
              <w:t xml:space="preserve">– </w:t>
            </w:r>
            <w:r>
              <w:t>446.1</w:t>
            </w:r>
          </w:p>
        </w:tc>
        <w:tc>
          <w:tcPr>
            <w:tcW w:w="3261" w:type="dxa"/>
          </w:tcPr>
          <w:p w:rsidR="00ED765D" w:rsidRPr="00073221" w:rsidRDefault="008E34FF" w:rsidP="00AA6F8F">
            <w:pPr>
              <w:widowControl/>
              <w:jc w:val="center"/>
              <w:rPr>
                <w:iCs/>
              </w:rPr>
            </w:pPr>
            <w:r>
              <w:t xml:space="preserve">446 </w:t>
            </w:r>
            <w:r w:rsidR="00C12836">
              <w:rPr>
                <w:iCs/>
              </w:rPr>
              <w:t xml:space="preserve">– </w:t>
            </w:r>
            <w:r>
              <w:t xml:space="preserve"> 446.1 МГц</w:t>
            </w:r>
          </w:p>
        </w:tc>
      </w:tr>
      <w:tr w:rsidR="00ED765D" w:rsidRPr="00073221" w:rsidTr="00BE03BA">
        <w:tc>
          <w:tcPr>
            <w:tcW w:w="1705" w:type="dxa"/>
          </w:tcPr>
          <w:p w:rsidR="00ED765D" w:rsidRPr="00073221" w:rsidRDefault="003D1804" w:rsidP="00AA6F8F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>Индикатор</w:t>
            </w:r>
          </w:p>
        </w:tc>
        <w:tc>
          <w:tcPr>
            <w:tcW w:w="2372" w:type="dxa"/>
          </w:tcPr>
          <w:p w:rsidR="00ED765D" w:rsidRPr="00073221" w:rsidRDefault="003D1804" w:rsidP="00AA6F8F">
            <w:pPr>
              <w:widowControl/>
              <w:jc w:val="center"/>
              <w:rPr>
                <w:iCs/>
              </w:rPr>
            </w:pPr>
            <w:r>
              <w:t>Уровень</w:t>
            </w:r>
            <w:r w:rsidRPr="00144056">
              <w:t xml:space="preserve"> напряжени</w:t>
            </w:r>
            <w:r>
              <w:t xml:space="preserve">я, </w:t>
            </w:r>
            <w:proofErr w:type="gramStart"/>
            <w:r>
              <w:t>В</w:t>
            </w:r>
            <w:proofErr w:type="gramEnd"/>
          </w:p>
        </w:tc>
        <w:tc>
          <w:tcPr>
            <w:tcW w:w="2835" w:type="dxa"/>
          </w:tcPr>
          <w:p w:rsidR="00ED765D" w:rsidRPr="00073221" w:rsidRDefault="003D1804" w:rsidP="00AA6F8F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 xml:space="preserve">3 </w:t>
            </w:r>
            <w:r w:rsidR="00C12836">
              <w:rPr>
                <w:iCs/>
              </w:rPr>
              <w:t xml:space="preserve">– </w:t>
            </w:r>
            <w:r>
              <w:rPr>
                <w:iCs/>
              </w:rPr>
              <w:t xml:space="preserve"> 48</w:t>
            </w:r>
          </w:p>
        </w:tc>
        <w:tc>
          <w:tcPr>
            <w:tcW w:w="3261" w:type="dxa"/>
          </w:tcPr>
          <w:p w:rsidR="00ED765D" w:rsidRPr="00073221" w:rsidRDefault="003D1804" w:rsidP="00AA6F8F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>3 – 48</w:t>
            </w:r>
            <w:proofErr w:type="gramStart"/>
            <w:r>
              <w:rPr>
                <w:iCs/>
              </w:rPr>
              <w:t xml:space="preserve"> В</w:t>
            </w:r>
            <w:proofErr w:type="gramEnd"/>
          </w:p>
        </w:tc>
      </w:tr>
    </w:tbl>
    <w:p w:rsidR="00ED765D" w:rsidRPr="0064180E" w:rsidRDefault="00ED765D" w:rsidP="00ED765D">
      <w:pPr>
        <w:widowControl/>
        <w:ind w:firstLine="708"/>
        <w:jc w:val="both"/>
        <w:rPr>
          <w:b/>
          <w:bCs/>
          <w:noProof/>
        </w:rPr>
      </w:pPr>
    </w:p>
    <w:p w:rsidR="00775563" w:rsidRDefault="003D1804" w:rsidP="00775563">
      <w:pPr>
        <w:widowControl/>
        <w:ind w:firstLine="708"/>
        <w:jc w:val="both"/>
        <w:rPr>
          <w:bCs/>
          <w:noProof/>
        </w:rPr>
      </w:pPr>
      <w:r>
        <w:rPr>
          <w:bCs/>
          <w:noProof/>
        </w:rPr>
        <w:t xml:space="preserve">14. </w:t>
      </w:r>
      <w:r>
        <w:rPr>
          <w:iCs/>
        </w:rPr>
        <w:t xml:space="preserve">При указании </w:t>
      </w:r>
      <w:r w:rsidRPr="00B00978">
        <w:rPr>
          <w:iCs/>
        </w:rPr>
        <w:t>в документации о закупке</w:t>
      </w:r>
      <w:r>
        <w:rPr>
          <w:iCs/>
        </w:rPr>
        <w:t xml:space="preserve"> значений показателя товара с использованием словосочетания</w:t>
      </w:r>
      <w:r w:rsidR="00775563">
        <w:rPr>
          <w:bCs/>
          <w:noProof/>
        </w:rPr>
        <w:t xml:space="preserve"> </w:t>
      </w:r>
      <w:r w:rsidR="00775563" w:rsidRPr="00775563">
        <w:rPr>
          <w:b/>
          <w:bCs/>
          <w:noProof/>
        </w:rPr>
        <w:t>«в пределах диапазона»</w:t>
      </w:r>
      <w:r w:rsidR="00775563">
        <w:rPr>
          <w:bCs/>
          <w:noProof/>
        </w:rPr>
        <w:t xml:space="preserve">, </w:t>
      </w:r>
      <w:r w:rsidR="00775563" w:rsidRPr="00775563">
        <w:rPr>
          <w:b/>
          <w:bCs/>
          <w:noProof/>
        </w:rPr>
        <w:t xml:space="preserve">«в диапазоне не </w:t>
      </w:r>
      <w:r w:rsidR="00B42766">
        <w:rPr>
          <w:b/>
          <w:bCs/>
          <w:noProof/>
        </w:rPr>
        <w:t>шире</w:t>
      </w:r>
      <w:r w:rsidR="00775563" w:rsidRPr="00775563">
        <w:rPr>
          <w:b/>
          <w:bCs/>
          <w:noProof/>
        </w:rPr>
        <w:t>»</w:t>
      </w:r>
      <w:r w:rsidR="00B71CBC">
        <w:rPr>
          <w:b/>
          <w:bCs/>
          <w:noProof/>
        </w:rPr>
        <w:t>, «</w:t>
      </w:r>
      <w:r w:rsidR="00B42766">
        <w:rPr>
          <w:b/>
          <w:bCs/>
          <w:noProof/>
        </w:rPr>
        <w:t>диапазон не шире</w:t>
      </w:r>
      <w:r w:rsidR="00B71CBC">
        <w:rPr>
          <w:b/>
          <w:bCs/>
          <w:noProof/>
        </w:rPr>
        <w:t>»</w:t>
      </w:r>
      <w:r w:rsidR="00775563">
        <w:rPr>
          <w:bCs/>
          <w:noProof/>
        </w:rPr>
        <w:t xml:space="preserve"> </w:t>
      </w:r>
      <w:r w:rsidRPr="0055131A">
        <w:rPr>
          <w:iCs/>
        </w:rPr>
        <w:t>в заявке на участие в закупке</w:t>
      </w:r>
      <w:r>
        <w:rPr>
          <w:iCs/>
        </w:rPr>
        <w:t xml:space="preserve"> указывается</w:t>
      </w:r>
      <w:r w:rsidRPr="00073221">
        <w:rPr>
          <w:iCs/>
        </w:rPr>
        <w:t xml:space="preserve"> </w:t>
      </w:r>
      <w:r>
        <w:rPr>
          <w:iCs/>
        </w:rPr>
        <w:t>показатель</w:t>
      </w:r>
      <w:r w:rsidR="00775563">
        <w:rPr>
          <w:bCs/>
          <w:noProof/>
        </w:rPr>
        <w:t xml:space="preserve"> с точно таким же </w:t>
      </w:r>
      <w:r w:rsidR="00B338BD">
        <w:rPr>
          <w:bCs/>
          <w:noProof/>
        </w:rPr>
        <w:t xml:space="preserve">диапазонным </w:t>
      </w:r>
      <w:r w:rsidR="00775563">
        <w:rPr>
          <w:bCs/>
          <w:noProof/>
        </w:rPr>
        <w:t xml:space="preserve">значением </w:t>
      </w:r>
      <w:r w:rsidR="002E7EC0">
        <w:rPr>
          <w:bCs/>
          <w:noProof/>
        </w:rPr>
        <w:t>или</w:t>
      </w:r>
      <w:r w:rsidR="00775563">
        <w:rPr>
          <w:bCs/>
          <w:noProof/>
        </w:rPr>
        <w:t xml:space="preserve"> попадающим в обозначенный диапазон</w:t>
      </w:r>
      <w:r w:rsidR="00B42766">
        <w:rPr>
          <w:bCs/>
          <w:noProof/>
        </w:rPr>
        <w:t>, но без сопровождения фраз</w:t>
      </w:r>
      <w:r w:rsidR="00F96AB0">
        <w:rPr>
          <w:bCs/>
          <w:noProof/>
        </w:rPr>
        <w:t>ой</w:t>
      </w:r>
      <w:r w:rsidR="00B42766">
        <w:rPr>
          <w:bCs/>
          <w:noProof/>
        </w:rPr>
        <w:t xml:space="preserve"> «не шире»</w:t>
      </w:r>
      <w:r w:rsidR="008A4734">
        <w:rPr>
          <w:bCs/>
          <w:noProof/>
        </w:rPr>
        <w:t>.</w:t>
      </w:r>
    </w:p>
    <w:p w:rsidR="00775563" w:rsidRDefault="00775563" w:rsidP="00E61500">
      <w:pPr>
        <w:widowControl/>
        <w:jc w:val="both"/>
        <w:rPr>
          <w:bCs/>
          <w:noProof/>
        </w:rPr>
      </w:pPr>
    </w:p>
    <w:p w:rsidR="003D1804" w:rsidRDefault="00775563" w:rsidP="003D1804">
      <w:pPr>
        <w:widowControl/>
        <w:ind w:firstLine="708"/>
        <w:jc w:val="both"/>
        <w:rPr>
          <w:b/>
          <w:bCs/>
          <w:noProof/>
        </w:rPr>
      </w:pPr>
      <w:r w:rsidRPr="0064180E">
        <w:rPr>
          <w:b/>
          <w:bCs/>
          <w:noProof/>
        </w:rPr>
        <w:t>ПРИМЕР</w:t>
      </w:r>
      <w:r w:rsidR="003D1804">
        <w:rPr>
          <w:b/>
          <w:bCs/>
          <w:noProof/>
        </w:rPr>
        <w:t xml:space="preserve"> </w:t>
      </w:r>
    </w:p>
    <w:tbl>
      <w:tblPr>
        <w:tblStyle w:val="a6"/>
        <w:tblW w:w="10173" w:type="dxa"/>
        <w:tblLook w:val="04A0" w:firstRow="1" w:lastRow="0" w:firstColumn="1" w:lastColumn="0" w:noHBand="0" w:noVBand="1"/>
      </w:tblPr>
      <w:tblGrid>
        <w:gridCol w:w="1705"/>
        <w:gridCol w:w="2372"/>
        <w:gridCol w:w="2835"/>
        <w:gridCol w:w="3261"/>
      </w:tblGrid>
      <w:tr w:rsidR="003D1804" w:rsidRPr="00073221" w:rsidTr="00BE03BA">
        <w:tc>
          <w:tcPr>
            <w:tcW w:w="1705" w:type="dxa"/>
          </w:tcPr>
          <w:p w:rsidR="003D1804" w:rsidRPr="00073221" w:rsidRDefault="003D1804" w:rsidP="00AA6F8F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Товар</w:t>
            </w:r>
          </w:p>
        </w:tc>
        <w:tc>
          <w:tcPr>
            <w:tcW w:w="2372" w:type="dxa"/>
          </w:tcPr>
          <w:p w:rsidR="003D1804" w:rsidRPr="00073221" w:rsidRDefault="003D1804" w:rsidP="00AA6F8F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Показатель товара</w:t>
            </w:r>
          </w:p>
        </w:tc>
        <w:tc>
          <w:tcPr>
            <w:tcW w:w="2835" w:type="dxa"/>
          </w:tcPr>
          <w:p w:rsidR="003D1804" w:rsidRPr="00073221" w:rsidRDefault="003D1804" w:rsidP="00AA6F8F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Значения показателей товара, установленные документацией</w:t>
            </w:r>
          </w:p>
        </w:tc>
        <w:tc>
          <w:tcPr>
            <w:tcW w:w="3261" w:type="dxa"/>
          </w:tcPr>
          <w:p w:rsidR="00BE03BA" w:rsidRDefault="003D1804" w:rsidP="00AA6F8F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 xml:space="preserve">Значения показателей товара, указываемые в заявке </w:t>
            </w:r>
          </w:p>
          <w:p w:rsidR="003D1804" w:rsidRPr="00073221" w:rsidRDefault="003D1804" w:rsidP="00AA6F8F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на участие в закупке</w:t>
            </w:r>
          </w:p>
        </w:tc>
      </w:tr>
      <w:tr w:rsidR="003D1804" w:rsidRPr="00073221" w:rsidTr="00BE03BA">
        <w:tc>
          <w:tcPr>
            <w:tcW w:w="1705" w:type="dxa"/>
          </w:tcPr>
          <w:p w:rsidR="003D1804" w:rsidRPr="00073221" w:rsidRDefault="003D1804" w:rsidP="00AA6F8F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 xml:space="preserve">Краска </w:t>
            </w:r>
          </w:p>
        </w:tc>
        <w:tc>
          <w:tcPr>
            <w:tcW w:w="2372" w:type="dxa"/>
          </w:tcPr>
          <w:p w:rsidR="003D1804" w:rsidRPr="00073221" w:rsidRDefault="003D1804" w:rsidP="00AA6F8F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>Время высыхания, часов</w:t>
            </w:r>
          </w:p>
        </w:tc>
        <w:tc>
          <w:tcPr>
            <w:tcW w:w="2835" w:type="dxa"/>
          </w:tcPr>
          <w:p w:rsidR="003D1804" w:rsidRPr="00073221" w:rsidRDefault="003D1804" w:rsidP="003D1804">
            <w:pPr>
              <w:widowControl/>
              <w:jc w:val="center"/>
              <w:rPr>
                <w:iCs/>
              </w:rPr>
            </w:pPr>
            <w:r w:rsidRPr="009809FA">
              <w:rPr>
                <w:bCs/>
                <w:noProof/>
              </w:rPr>
              <w:t>в диапазоне не шире 1</w:t>
            </w:r>
            <w:r w:rsidRPr="009809FA">
              <w:rPr>
                <w:b/>
                <w:color w:val="000000"/>
              </w:rPr>
              <w:t xml:space="preserve"> ̶ </w:t>
            </w:r>
            <w:r w:rsidRPr="009809FA">
              <w:rPr>
                <w:bCs/>
                <w:noProof/>
              </w:rPr>
              <w:t xml:space="preserve"> 3 </w:t>
            </w:r>
          </w:p>
        </w:tc>
        <w:tc>
          <w:tcPr>
            <w:tcW w:w="3261" w:type="dxa"/>
          </w:tcPr>
          <w:p w:rsidR="003D1804" w:rsidRDefault="003D1804" w:rsidP="00AA6F8F">
            <w:pPr>
              <w:widowControl/>
              <w:jc w:val="center"/>
              <w:rPr>
                <w:bCs/>
                <w:noProof/>
              </w:rPr>
            </w:pPr>
            <w:r w:rsidRPr="009809FA">
              <w:rPr>
                <w:bCs/>
                <w:noProof/>
              </w:rPr>
              <w:t>1</w:t>
            </w:r>
            <w:r w:rsidRPr="009809FA">
              <w:rPr>
                <w:b/>
                <w:color w:val="000000"/>
              </w:rPr>
              <w:t xml:space="preserve"> ̶ </w:t>
            </w:r>
            <w:r w:rsidRPr="009809FA">
              <w:rPr>
                <w:bCs/>
                <w:noProof/>
              </w:rPr>
              <w:t xml:space="preserve"> 3 часа</w:t>
            </w:r>
          </w:p>
          <w:p w:rsidR="002E7EC0" w:rsidRPr="002E7EC0" w:rsidRDefault="002E7EC0" w:rsidP="00AA6F8F">
            <w:pPr>
              <w:widowControl/>
              <w:jc w:val="center"/>
              <w:rPr>
                <w:b/>
                <w:bCs/>
                <w:noProof/>
              </w:rPr>
            </w:pPr>
            <w:r w:rsidRPr="002E7EC0">
              <w:rPr>
                <w:b/>
                <w:bCs/>
                <w:noProof/>
              </w:rPr>
              <w:t>или</w:t>
            </w:r>
          </w:p>
          <w:p w:rsidR="002E7EC0" w:rsidRPr="00073221" w:rsidRDefault="002E7EC0" w:rsidP="00AA6F8F">
            <w:pPr>
              <w:widowControl/>
              <w:jc w:val="center"/>
              <w:rPr>
                <w:iCs/>
              </w:rPr>
            </w:pPr>
            <w:r w:rsidRPr="009809FA">
              <w:rPr>
                <w:bCs/>
                <w:noProof/>
              </w:rPr>
              <w:t xml:space="preserve">1,5 </w:t>
            </w:r>
            <w:r w:rsidRPr="009809FA">
              <w:rPr>
                <w:b/>
                <w:color w:val="000000"/>
              </w:rPr>
              <w:t xml:space="preserve"> ̶ </w:t>
            </w:r>
            <w:r w:rsidRPr="009809FA">
              <w:rPr>
                <w:bCs/>
                <w:noProof/>
              </w:rPr>
              <w:t xml:space="preserve"> 2 часа</w:t>
            </w:r>
          </w:p>
        </w:tc>
      </w:tr>
      <w:tr w:rsidR="002E7EC0" w:rsidRPr="00073221" w:rsidTr="00BE03BA">
        <w:tc>
          <w:tcPr>
            <w:tcW w:w="1705" w:type="dxa"/>
          </w:tcPr>
          <w:p w:rsidR="002E7EC0" w:rsidRPr="00073221" w:rsidRDefault="002E7EC0" w:rsidP="00AA6F8F">
            <w:pPr>
              <w:widowControl/>
              <w:jc w:val="center"/>
              <w:rPr>
                <w:iCs/>
              </w:rPr>
            </w:pPr>
            <w:proofErr w:type="spellStart"/>
            <w:r>
              <w:rPr>
                <w:iCs/>
              </w:rPr>
              <w:t>Термолента</w:t>
            </w:r>
            <w:proofErr w:type="spellEnd"/>
            <w:r>
              <w:rPr>
                <w:iCs/>
              </w:rPr>
              <w:t xml:space="preserve"> </w:t>
            </w:r>
          </w:p>
        </w:tc>
        <w:tc>
          <w:tcPr>
            <w:tcW w:w="2372" w:type="dxa"/>
          </w:tcPr>
          <w:p w:rsidR="002E7EC0" w:rsidRPr="00073221" w:rsidRDefault="002E7EC0" w:rsidP="00AA6F8F">
            <w:pPr>
              <w:widowControl/>
              <w:jc w:val="center"/>
              <w:rPr>
                <w:iCs/>
              </w:rPr>
            </w:pPr>
            <w:r>
              <w:rPr>
                <w:bCs/>
                <w:noProof/>
              </w:rPr>
              <w:t>Толщина намотки, мм</w:t>
            </w:r>
          </w:p>
        </w:tc>
        <w:tc>
          <w:tcPr>
            <w:tcW w:w="2835" w:type="dxa"/>
          </w:tcPr>
          <w:p w:rsidR="002E7EC0" w:rsidRPr="00073221" w:rsidRDefault="002E7EC0" w:rsidP="00AA6F8F">
            <w:pPr>
              <w:widowControl/>
              <w:jc w:val="center"/>
              <w:rPr>
                <w:iCs/>
              </w:rPr>
            </w:pPr>
            <w:r>
              <w:rPr>
                <w:bCs/>
                <w:noProof/>
              </w:rPr>
              <w:t xml:space="preserve">в пределах диапазона 10 </w:t>
            </w:r>
            <w:r>
              <w:rPr>
                <w:b/>
                <w:color w:val="000000"/>
              </w:rPr>
              <w:t xml:space="preserve"> ̶ </w:t>
            </w:r>
            <w:r>
              <w:rPr>
                <w:bCs/>
                <w:noProof/>
              </w:rPr>
              <w:t xml:space="preserve"> 20</w:t>
            </w:r>
          </w:p>
        </w:tc>
        <w:tc>
          <w:tcPr>
            <w:tcW w:w="3261" w:type="dxa"/>
          </w:tcPr>
          <w:p w:rsidR="002E7EC0" w:rsidRDefault="002E7EC0" w:rsidP="00AA6F8F">
            <w:pPr>
              <w:widowControl/>
              <w:jc w:val="center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10 </w:t>
            </w:r>
            <w:r>
              <w:rPr>
                <w:b/>
                <w:color w:val="000000"/>
              </w:rPr>
              <w:t xml:space="preserve"> ̶ </w:t>
            </w:r>
            <w:r>
              <w:rPr>
                <w:bCs/>
                <w:noProof/>
              </w:rPr>
              <w:t xml:space="preserve"> 20 мм</w:t>
            </w:r>
          </w:p>
          <w:p w:rsidR="002E7EC0" w:rsidRDefault="002E7EC0" w:rsidP="00AA6F8F">
            <w:pPr>
              <w:widowControl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и</w:t>
            </w:r>
            <w:r w:rsidRPr="002E7EC0">
              <w:rPr>
                <w:b/>
                <w:bCs/>
                <w:noProof/>
              </w:rPr>
              <w:t>ли</w:t>
            </w:r>
          </w:p>
          <w:p w:rsidR="002E7EC0" w:rsidRPr="002E7EC0" w:rsidRDefault="002E7EC0" w:rsidP="00AA6F8F">
            <w:pPr>
              <w:widowControl/>
              <w:jc w:val="center"/>
              <w:rPr>
                <w:b/>
                <w:iCs/>
              </w:rPr>
            </w:pPr>
            <w:r>
              <w:rPr>
                <w:bCs/>
                <w:noProof/>
              </w:rPr>
              <w:t xml:space="preserve">12 </w:t>
            </w:r>
            <w:r>
              <w:rPr>
                <w:b/>
                <w:color w:val="000000"/>
              </w:rPr>
              <w:t xml:space="preserve"> ̶ </w:t>
            </w:r>
            <w:r>
              <w:rPr>
                <w:bCs/>
                <w:noProof/>
              </w:rPr>
              <w:t xml:space="preserve"> 15 мм</w:t>
            </w:r>
          </w:p>
        </w:tc>
      </w:tr>
    </w:tbl>
    <w:p w:rsidR="002E7EC0" w:rsidRPr="0064180E" w:rsidRDefault="002E7EC0" w:rsidP="002E7EC0">
      <w:pPr>
        <w:widowControl/>
        <w:ind w:firstLine="708"/>
        <w:jc w:val="center"/>
        <w:rPr>
          <w:b/>
          <w:bCs/>
          <w:noProof/>
        </w:rPr>
      </w:pPr>
    </w:p>
    <w:p w:rsidR="008A4734" w:rsidRDefault="003D1804" w:rsidP="003D1804">
      <w:pPr>
        <w:widowControl/>
        <w:autoSpaceDE w:val="0"/>
        <w:autoSpaceDN w:val="0"/>
        <w:adjustRightInd w:val="0"/>
        <w:ind w:firstLine="709"/>
        <w:jc w:val="both"/>
        <w:rPr>
          <w:bCs/>
          <w:noProof/>
        </w:rPr>
      </w:pPr>
      <w:r>
        <w:rPr>
          <w:rFonts w:eastAsia="Arial Unicode MS"/>
          <w:bCs/>
          <w:lang w:eastAsia="ar-SA"/>
        </w:rPr>
        <w:t xml:space="preserve">15. </w:t>
      </w:r>
      <w:r w:rsidR="002E7EC0">
        <w:rPr>
          <w:iCs/>
        </w:rPr>
        <w:t xml:space="preserve">При указании </w:t>
      </w:r>
      <w:r w:rsidR="002E7EC0" w:rsidRPr="00B00978">
        <w:rPr>
          <w:iCs/>
        </w:rPr>
        <w:t>в документации о закупке</w:t>
      </w:r>
      <w:r w:rsidR="002E7EC0">
        <w:rPr>
          <w:iCs/>
        </w:rPr>
        <w:t xml:space="preserve"> значений показателя товара с использованием словосочетания</w:t>
      </w:r>
      <w:r w:rsidR="002E7EC0">
        <w:rPr>
          <w:bCs/>
          <w:noProof/>
        </w:rPr>
        <w:t xml:space="preserve"> </w:t>
      </w:r>
      <w:r w:rsidR="008A4734">
        <w:rPr>
          <w:rFonts w:eastAsia="Arial Unicode MS"/>
          <w:b/>
          <w:bCs/>
          <w:lang w:eastAsia="ar-SA"/>
        </w:rPr>
        <w:t xml:space="preserve">«в диапазоне не </w:t>
      </w:r>
      <w:r w:rsidR="00B42766">
        <w:rPr>
          <w:rFonts w:eastAsia="Arial Unicode MS"/>
          <w:b/>
          <w:bCs/>
          <w:lang w:eastAsia="ar-SA"/>
        </w:rPr>
        <w:t>уже</w:t>
      </w:r>
      <w:r w:rsidR="008A4734">
        <w:rPr>
          <w:rFonts w:eastAsia="Arial Unicode MS"/>
          <w:b/>
          <w:bCs/>
          <w:lang w:eastAsia="ar-SA"/>
        </w:rPr>
        <w:t>»</w:t>
      </w:r>
      <w:r w:rsidR="00B71CBC">
        <w:rPr>
          <w:rFonts w:eastAsia="Arial Unicode MS"/>
          <w:b/>
          <w:bCs/>
          <w:lang w:eastAsia="ar-SA"/>
        </w:rPr>
        <w:t xml:space="preserve">, «диапазон не </w:t>
      </w:r>
      <w:r w:rsidR="00B42766">
        <w:rPr>
          <w:rFonts w:eastAsia="Arial Unicode MS"/>
          <w:b/>
          <w:bCs/>
          <w:lang w:eastAsia="ar-SA"/>
        </w:rPr>
        <w:t>уже</w:t>
      </w:r>
      <w:r w:rsidR="00B71CBC">
        <w:rPr>
          <w:rFonts w:eastAsia="Arial Unicode MS"/>
          <w:b/>
          <w:bCs/>
          <w:lang w:eastAsia="ar-SA"/>
        </w:rPr>
        <w:t>»</w:t>
      </w:r>
      <w:r w:rsidR="008A4734">
        <w:rPr>
          <w:rFonts w:eastAsia="Arial Unicode MS"/>
          <w:bCs/>
          <w:lang w:eastAsia="ar-SA"/>
        </w:rPr>
        <w:t xml:space="preserve"> </w:t>
      </w:r>
      <w:r w:rsidR="002E7EC0" w:rsidRPr="0055131A">
        <w:rPr>
          <w:iCs/>
        </w:rPr>
        <w:t>в заявке на участие в закупке</w:t>
      </w:r>
      <w:r w:rsidR="002E7EC0">
        <w:rPr>
          <w:iCs/>
        </w:rPr>
        <w:t xml:space="preserve"> указывается</w:t>
      </w:r>
      <w:r w:rsidR="002E7EC0" w:rsidRPr="00073221">
        <w:rPr>
          <w:iCs/>
        </w:rPr>
        <w:t xml:space="preserve"> </w:t>
      </w:r>
      <w:r w:rsidR="002E7EC0">
        <w:rPr>
          <w:iCs/>
        </w:rPr>
        <w:t>показатель</w:t>
      </w:r>
      <w:r w:rsidR="002E7EC0">
        <w:rPr>
          <w:bCs/>
          <w:noProof/>
        </w:rPr>
        <w:t xml:space="preserve"> с точно таким же диапазонным значением или</w:t>
      </w:r>
      <w:r w:rsidR="00B71CBC">
        <w:rPr>
          <w:bCs/>
          <w:noProof/>
        </w:rPr>
        <w:t xml:space="preserve"> «поглощающий» обозначенный диапазон</w:t>
      </w:r>
      <w:r w:rsidR="00B42766">
        <w:rPr>
          <w:bCs/>
          <w:noProof/>
        </w:rPr>
        <w:t>,</w:t>
      </w:r>
      <w:r w:rsidR="00B42766" w:rsidRPr="00B42766">
        <w:rPr>
          <w:bCs/>
          <w:noProof/>
        </w:rPr>
        <w:t xml:space="preserve"> </w:t>
      </w:r>
      <w:r w:rsidR="00B42766">
        <w:rPr>
          <w:bCs/>
          <w:noProof/>
        </w:rPr>
        <w:t>но без сопровождения фраз</w:t>
      </w:r>
      <w:r w:rsidR="00F96AB0">
        <w:rPr>
          <w:bCs/>
          <w:noProof/>
        </w:rPr>
        <w:t>ой</w:t>
      </w:r>
      <w:r w:rsidR="00B42766">
        <w:rPr>
          <w:bCs/>
          <w:noProof/>
        </w:rPr>
        <w:t xml:space="preserve"> «не уже».</w:t>
      </w:r>
    </w:p>
    <w:p w:rsidR="00B71CBC" w:rsidRDefault="00B71CBC" w:rsidP="00E61500">
      <w:pPr>
        <w:widowControl/>
        <w:autoSpaceDE w:val="0"/>
        <w:autoSpaceDN w:val="0"/>
        <w:adjustRightInd w:val="0"/>
        <w:ind w:firstLine="540"/>
        <w:jc w:val="both"/>
        <w:rPr>
          <w:bCs/>
          <w:noProof/>
        </w:rPr>
      </w:pPr>
    </w:p>
    <w:p w:rsidR="002E7EC0" w:rsidRDefault="00B71CBC" w:rsidP="003D1804">
      <w:pPr>
        <w:widowControl/>
        <w:ind w:firstLine="708"/>
        <w:jc w:val="both"/>
        <w:rPr>
          <w:b/>
          <w:bCs/>
          <w:noProof/>
        </w:rPr>
      </w:pPr>
      <w:r w:rsidRPr="0064180E">
        <w:rPr>
          <w:b/>
          <w:bCs/>
          <w:noProof/>
        </w:rPr>
        <w:t>ПРИМЕР</w:t>
      </w:r>
      <w:r w:rsidR="003D1804">
        <w:rPr>
          <w:b/>
          <w:bCs/>
          <w:noProof/>
        </w:rPr>
        <w:t xml:space="preserve"> </w:t>
      </w:r>
    </w:p>
    <w:tbl>
      <w:tblPr>
        <w:tblStyle w:val="a6"/>
        <w:tblW w:w="10173" w:type="dxa"/>
        <w:tblLook w:val="04A0" w:firstRow="1" w:lastRow="0" w:firstColumn="1" w:lastColumn="0" w:noHBand="0" w:noVBand="1"/>
      </w:tblPr>
      <w:tblGrid>
        <w:gridCol w:w="1705"/>
        <w:gridCol w:w="2372"/>
        <w:gridCol w:w="2835"/>
        <w:gridCol w:w="3261"/>
      </w:tblGrid>
      <w:tr w:rsidR="002E7EC0" w:rsidRPr="00073221" w:rsidTr="00BE03BA">
        <w:tc>
          <w:tcPr>
            <w:tcW w:w="1705" w:type="dxa"/>
          </w:tcPr>
          <w:p w:rsidR="002E7EC0" w:rsidRPr="00073221" w:rsidRDefault="002E7EC0" w:rsidP="00AA6F8F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Товар</w:t>
            </w:r>
          </w:p>
        </w:tc>
        <w:tc>
          <w:tcPr>
            <w:tcW w:w="2372" w:type="dxa"/>
          </w:tcPr>
          <w:p w:rsidR="002E7EC0" w:rsidRPr="00073221" w:rsidRDefault="002E7EC0" w:rsidP="00AA6F8F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Показатель товара</w:t>
            </w:r>
          </w:p>
        </w:tc>
        <w:tc>
          <w:tcPr>
            <w:tcW w:w="2835" w:type="dxa"/>
          </w:tcPr>
          <w:p w:rsidR="002E7EC0" w:rsidRPr="00073221" w:rsidRDefault="002E7EC0" w:rsidP="00AA6F8F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Значения показателей товара, установленные документацией</w:t>
            </w:r>
          </w:p>
        </w:tc>
        <w:tc>
          <w:tcPr>
            <w:tcW w:w="3261" w:type="dxa"/>
          </w:tcPr>
          <w:p w:rsidR="00BE03BA" w:rsidRDefault="002E7EC0" w:rsidP="00AA6F8F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 xml:space="preserve">Значения показателей товара, указываемые в заявке </w:t>
            </w:r>
          </w:p>
          <w:p w:rsidR="002E7EC0" w:rsidRPr="00073221" w:rsidRDefault="002E7EC0" w:rsidP="00AA6F8F">
            <w:pPr>
              <w:widowControl/>
              <w:jc w:val="center"/>
              <w:rPr>
                <w:iCs/>
              </w:rPr>
            </w:pPr>
            <w:r w:rsidRPr="00073221">
              <w:rPr>
                <w:iCs/>
              </w:rPr>
              <w:t>на участие в закупке</w:t>
            </w:r>
          </w:p>
        </w:tc>
      </w:tr>
      <w:tr w:rsidR="002E7EC0" w:rsidRPr="00073221" w:rsidTr="00BE03BA">
        <w:tc>
          <w:tcPr>
            <w:tcW w:w="1705" w:type="dxa"/>
          </w:tcPr>
          <w:p w:rsidR="002E7EC0" w:rsidRPr="002E7EC0" w:rsidRDefault="002E7EC0" w:rsidP="00AA6F8F">
            <w:pPr>
              <w:widowControl/>
              <w:jc w:val="center"/>
              <w:rPr>
                <w:iCs/>
              </w:rPr>
            </w:pPr>
            <w:r w:rsidRPr="002E7EC0">
              <w:rPr>
                <w:bCs/>
                <w:noProof/>
              </w:rPr>
              <w:t>Монтажная пена</w:t>
            </w:r>
          </w:p>
        </w:tc>
        <w:tc>
          <w:tcPr>
            <w:tcW w:w="2372" w:type="dxa"/>
          </w:tcPr>
          <w:p w:rsidR="002E7EC0" w:rsidRPr="002E7EC0" w:rsidRDefault="002E7EC0" w:rsidP="00AA6F8F">
            <w:pPr>
              <w:widowControl/>
              <w:jc w:val="center"/>
              <w:rPr>
                <w:iCs/>
              </w:rPr>
            </w:pPr>
            <w:r>
              <w:rPr>
                <w:bCs/>
                <w:noProof/>
              </w:rPr>
              <w:t>Т</w:t>
            </w:r>
            <w:r w:rsidRPr="002E7EC0">
              <w:rPr>
                <w:bCs/>
                <w:noProof/>
              </w:rPr>
              <w:t xml:space="preserve">емпература нанесения, </w:t>
            </w:r>
            <w:r w:rsidRPr="00B71CBC">
              <w:rPr>
                <w:bCs/>
                <w:noProof/>
                <w:vertAlign w:val="superscript"/>
              </w:rPr>
              <w:t>о</w:t>
            </w:r>
            <w:r>
              <w:rPr>
                <w:bCs/>
                <w:noProof/>
              </w:rPr>
              <w:t>С</w:t>
            </w:r>
          </w:p>
        </w:tc>
        <w:tc>
          <w:tcPr>
            <w:tcW w:w="2835" w:type="dxa"/>
          </w:tcPr>
          <w:p w:rsidR="00C12836" w:rsidRDefault="002E7EC0" w:rsidP="002E7EC0">
            <w:pPr>
              <w:widowControl/>
              <w:jc w:val="center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Диапазон не уже </w:t>
            </w:r>
          </w:p>
          <w:p w:rsidR="002E7EC0" w:rsidRPr="00073221" w:rsidRDefault="002E7EC0" w:rsidP="002E7EC0">
            <w:pPr>
              <w:widowControl/>
              <w:jc w:val="center"/>
              <w:rPr>
                <w:iCs/>
              </w:rPr>
            </w:pPr>
            <w:r>
              <w:rPr>
                <w:bCs/>
                <w:noProof/>
              </w:rPr>
              <w:t xml:space="preserve">минус 30 </w:t>
            </w:r>
            <w:r>
              <w:rPr>
                <w:b/>
                <w:color w:val="000000"/>
              </w:rPr>
              <w:t xml:space="preserve"> ̶ </w:t>
            </w:r>
            <w:r>
              <w:rPr>
                <w:bCs/>
                <w:noProof/>
              </w:rPr>
              <w:t xml:space="preserve"> плюс 30</w:t>
            </w:r>
          </w:p>
        </w:tc>
        <w:tc>
          <w:tcPr>
            <w:tcW w:w="3261" w:type="dxa"/>
          </w:tcPr>
          <w:p w:rsidR="002E7EC0" w:rsidRDefault="002E7EC0" w:rsidP="00AA6F8F">
            <w:pPr>
              <w:widowControl/>
              <w:jc w:val="center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-30 </w:t>
            </w:r>
            <w:r>
              <w:rPr>
                <w:b/>
                <w:color w:val="000000"/>
              </w:rPr>
              <w:t xml:space="preserve"> ̶ </w:t>
            </w:r>
            <w:r>
              <w:rPr>
                <w:bCs/>
                <w:noProof/>
              </w:rPr>
              <w:t xml:space="preserve"> +30</w:t>
            </w:r>
            <w:r w:rsidRPr="00B71CBC">
              <w:rPr>
                <w:bCs/>
                <w:noProof/>
                <w:vertAlign w:val="superscript"/>
              </w:rPr>
              <w:t>о</w:t>
            </w:r>
            <w:r>
              <w:rPr>
                <w:bCs/>
                <w:noProof/>
              </w:rPr>
              <w:t>С</w:t>
            </w:r>
          </w:p>
          <w:p w:rsidR="002E7EC0" w:rsidRPr="00C03F5C" w:rsidRDefault="002E7EC0" w:rsidP="00AA6F8F">
            <w:pPr>
              <w:widowControl/>
              <w:jc w:val="center"/>
              <w:rPr>
                <w:b/>
                <w:bCs/>
                <w:noProof/>
              </w:rPr>
            </w:pPr>
            <w:r w:rsidRPr="00C03F5C">
              <w:rPr>
                <w:b/>
                <w:bCs/>
                <w:noProof/>
              </w:rPr>
              <w:t>или</w:t>
            </w:r>
          </w:p>
          <w:p w:rsidR="002E7EC0" w:rsidRPr="00073221" w:rsidRDefault="002E7EC0" w:rsidP="00AA6F8F">
            <w:pPr>
              <w:widowControl/>
              <w:jc w:val="center"/>
              <w:rPr>
                <w:iCs/>
              </w:rPr>
            </w:pPr>
            <w:r>
              <w:rPr>
                <w:bCs/>
                <w:noProof/>
              </w:rPr>
              <w:t xml:space="preserve">-40 </w:t>
            </w:r>
            <w:r>
              <w:rPr>
                <w:b/>
                <w:color w:val="000000"/>
              </w:rPr>
              <w:t xml:space="preserve"> ̶ </w:t>
            </w:r>
            <w:r>
              <w:rPr>
                <w:bCs/>
                <w:noProof/>
              </w:rPr>
              <w:t xml:space="preserve"> +40</w:t>
            </w:r>
            <w:r w:rsidRPr="00B71CBC">
              <w:rPr>
                <w:vertAlign w:val="superscript"/>
              </w:rPr>
              <w:t>о</w:t>
            </w:r>
            <w:r w:rsidRPr="009C2E71">
              <w:t>С</w:t>
            </w:r>
          </w:p>
        </w:tc>
      </w:tr>
      <w:tr w:rsidR="002E7EC0" w:rsidRPr="00073221" w:rsidTr="00BE03BA">
        <w:tc>
          <w:tcPr>
            <w:tcW w:w="1705" w:type="dxa"/>
          </w:tcPr>
          <w:p w:rsidR="002E7EC0" w:rsidRPr="00073221" w:rsidRDefault="002E7EC0" w:rsidP="00AA6F8F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 xml:space="preserve">Кабель </w:t>
            </w:r>
          </w:p>
        </w:tc>
        <w:tc>
          <w:tcPr>
            <w:tcW w:w="2372" w:type="dxa"/>
          </w:tcPr>
          <w:p w:rsidR="002E7EC0" w:rsidRPr="00073221" w:rsidRDefault="002E7EC0" w:rsidP="00AA6F8F">
            <w:pPr>
              <w:widowControl/>
              <w:jc w:val="center"/>
              <w:rPr>
                <w:iCs/>
              </w:rPr>
            </w:pPr>
            <w:r>
              <w:rPr>
                <w:iCs/>
              </w:rPr>
              <w:t xml:space="preserve">Рабочее напряжение, </w:t>
            </w:r>
            <w:proofErr w:type="gramStart"/>
            <w:r>
              <w:rPr>
                <w:iCs/>
              </w:rPr>
              <w:t>В</w:t>
            </w:r>
            <w:proofErr w:type="gramEnd"/>
          </w:p>
        </w:tc>
        <w:tc>
          <w:tcPr>
            <w:tcW w:w="2835" w:type="dxa"/>
          </w:tcPr>
          <w:p w:rsidR="002E7EC0" w:rsidRPr="00073221" w:rsidRDefault="002E7EC0" w:rsidP="00AA6F8F">
            <w:pPr>
              <w:widowControl/>
              <w:jc w:val="center"/>
              <w:rPr>
                <w:iCs/>
              </w:rPr>
            </w:pPr>
            <w:r w:rsidRPr="009C2E71">
              <w:t xml:space="preserve">Диапазон не </w:t>
            </w:r>
            <w:r>
              <w:t>уже</w:t>
            </w:r>
            <w:r w:rsidRPr="009C2E71">
              <w:t xml:space="preserve"> </w:t>
            </w:r>
            <w:r>
              <w:t xml:space="preserve">200 </w:t>
            </w:r>
            <w:r>
              <w:rPr>
                <w:b/>
                <w:color w:val="000000"/>
              </w:rPr>
              <w:t xml:space="preserve"> ̶ </w:t>
            </w:r>
            <w:r>
              <w:rPr>
                <w:bCs/>
                <w:noProof/>
              </w:rPr>
              <w:t xml:space="preserve"> </w:t>
            </w:r>
            <w:r>
              <w:t xml:space="preserve">220 </w:t>
            </w:r>
          </w:p>
        </w:tc>
        <w:tc>
          <w:tcPr>
            <w:tcW w:w="3261" w:type="dxa"/>
          </w:tcPr>
          <w:p w:rsidR="002E7EC0" w:rsidRDefault="002E7EC0" w:rsidP="00AA6F8F">
            <w:pPr>
              <w:widowControl/>
              <w:jc w:val="center"/>
              <w:rPr>
                <w:bCs/>
                <w:noProof/>
              </w:rPr>
            </w:pPr>
            <w:r>
              <w:rPr>
                <w:bCs/>
                <w:noProof/>
              </w:rPr>
              <w:t xml:space="preserve">200 </w:t>
            </w:r>
            <w:r>
              <w:rPr>
                <w:b/>
                <w:color w:val="000000"/>
              </w:rPr>
              <w:t xml:space="preserve"> ̶ </w:t>
            </w:r>
            <w:r>
              <w:rPr>
                <w:bCs/>
                <w:noProof/>
              </w:rPr>
              <w:t xml:space="preserve"> 220 В</w:t>
            </w:r>
          </w:p>
          <w:p w:rsidR="00BE03BA" w:rsidRPr="00C03F5C" w:rsidRDefault="00BE03BA" w:rsidP="00AA6F8F">
            <w:pPr>
              <w:widowControl/>
              <w:jc w:val="center"/>
              <w:rPr>
                <w:b/>
                <w:bCs/>
                <w:noProof/>
              </w:rPr>
            </w:pPr>
            <w:r w:rsidRPr="00C03F5C">
              <w:rPr>
                <w:b/>
                <w:bCs/>
                <w:noProof/>
              </w:rPr>
              <w:t>или</w:t>
            </w:r>
          </w:p>
          <w:p w:rsidR="002E7EC0" w:rsidRPr="00073221" w:rsidRDefault="00BE03BA" w:rsidP="00BE03BA">
            <w:pPr>
              <w:widowControl/>
              <w:jc w:val="center"/>
              <w:rPr>
                <w:iCs/>
              </w:rPr>
            </w:pPr>
            <w:r>
              <w:rPr>
                <w:bCs/>
                <w:noProof/>
              </w:rPr>
              <w:t>190</w:t>
            </w:r>
            <w:r w:rsidR="002E7EC0">
              <w:rPr>
                <w:bCs/>
                <w:noProof/>
              </w:rPr>
              <w:t xml:space="preserve"> </w:t>
            </w:r>
            <w:r>
              <w:rPr>
                <w:bCs/>
                <w:noProof/>
              </w:rPr>
              <w:t>–</w:t>
            </w:r>
            <w:r w:rsidR="002E7EC0">
              <w:rPr>
                <w:bCs/>
                <w:noProof/>
              </w:rPr>
              <w:t xml:space="preserve"> </w:t>
            </w:r>
            <w:r>
              <w:rPr>
                <w:bCs/>
                <w:noProof/>
              </w:rPr>
              <w:t>240 В</w:t>
            </w:r>
          </w:p>
        </w:tc>
      </w:tr>
    </w:tbl>
    <w:p w:rsidR="002E7EC0" w:rsidRDefault="002E7EC0" w:rsidP="003D1804">
      <w:pPr>
        <w:widowControl/>
        <w:ind w:firstLine="708"/>
        <w:jc w:val="both"/>
        <w:rPr>
          <w:b/>
          <w:bCs/>
          <w:noProof/>
        </w:rPr>
      </w:pPr>
    </w:p>
    <w:sectPr w:rsidR="002E7EC0" w:rsidSect="00F923C4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A4B"/>
    <w:rsid w:val="00072C49"/>
    <w:rsid w:val="00073221"/>
    <w:rsid w:val="00081262"/>
    <w:rsid w:val="00133567"/>
    <w:rsid w:val="00151C34"/>
    <w:rsid w:val="00161C1B"/>
    <w:rsid w:val="001859A1"/>
    <w:rsid w:val="0022104E"/>
    <w:rsid w:val="00237FD9"/>
    <w:rsid w:val="00290D57"/>
    <w:rsid w:val="002A47FD"/>
    <w:rsid w:val="002C59ED"/>
    <w:rsid w:val="002E0A8C"/>
    <w:rsid w:val="002E7EC0"/>
    <w:rsid w:val="00330F6A"/>
    <w:rsid w:val="003D1804"/>
    <w:rsid w:val="003D35B4"/>
    <w:rsid w:val="00463B9F"/>
    <w:rsid w:val="0047032D"/>
    <w:rsid w:val="004B0564"/>
    <w:rsid w:val="004E30F2"/>
    <w:rsid w:val="00536C54"/>
    <w:rsid w:val="0055131A"/>
    <w:rsid w:val="0057593B"/>
    <w:rsid w:val="00583386"/>
    <w:rsid w:val="005F669B"/>
    <w:rsid w:val="006338C0"/>
    <w:rsid w:val="0064180E"/>
    <w:rsid w:val="006468DC"/>
    <w:rsid w:val="00672B22"/>
    <w:rsid w:val="006968DD"/>
    <w:rsid w:val="006B13B4"/>
    <w:rsid w:val="006B13F5"/>
    <w:rsid w:val="006C0DB0"/>
    <w:rsid w:val="00725A9A"/>
    <w:rsid w:val="007679B0"/>
    <w:rsid w:val="007711FF"/>
    <w:rsid w:val="00775563"/>
    <w:rsid w:val="007D5E30"/>
    <w:rsid w:val="00854200"/>
    <w:rsid w:val="008560F1"/>
    <w:rsid w:val="00862D93"/>
    <w:rsid w:val="008A4734"/>
    <w:rsid w:val="008B294A"/>
    <w:rsid w:val="008D2A4F"/>
    <w:rsid w:val="008E34FF"/>
    <w:rsid w:val="00957C49"/>
    <w:rsid w:val="009809FA"/>
    <w:rsid w:val="00982A4B"/>
    <w:rsid w:val="009A75AD"/>
    <w:rsid w:val="009F18F0"/>
    <w:rsid w:val="009F386D"/>
    <w:rsid w:val="00A14451"/>
    <w:rsid w:val="00A32A5A"/>
    <w:rsid w:val="00A41BF3"/>
    <w:rsid w:val="00A65C33"/>
    <w:rsid w:val="00A816EF"/>
    <w:rsid w:val="00AA03DE"/>
    <w:rsid w:val="00AD0502"/>
    <w:rsid w:val="00B00978"/>
    <w:rsid w:val="00B23EE4"/>
    <w:rsid w:val="00B25CDE"/>
    <w:rsid w:val="00B338BD"/>
    <w:rsid w:val="00B42766"/>
    <w:rsid w:val="00B51433"/>
    <w:rsid w:val="00B71CBC"/>
    <w:rsid w:val="00B84F3E"/>
    <w:rsid w:val="00BE03BA"/>
    <w:rsid w:val="00C03F5C"/>
    <w:rsid w:val="00C06BCC"/>
    <w:rsid w:val="00C12836"/>
    <w:rsid w:val="00CB0BF5"/>
    <w:rsid w:val="00CE16AF"/>
    <w:rsid w:val="00D17D77"/>
    <w:rsid w:val="00D567A1"/>
    <w:rsid w:val="00DC2F74"/>
    <w:rsid w:val="00DF7A4E"/>
    <w:rsid w:val="00E26867"/>
    <w:rsid w:val="00E3575C"/>
    <w:rsid w:val="00E6083C"/>
    <w:rsid w:val="00E61500"/>
    <w:rsid w:val="00E81725"/>
    <w:rsid w:val="00ED3FCE"/>
    <w:rsid w:val="00ED765D"/>
    <w:rsid w:val="00EE314C"/>
    <w:rsid w:val="00F23736"/>
    <w:rsid w:val="00F245CA"/>
    <w:rsid w:val="00F757AD"/>
    <w:rsid w:val="00F923C4"/>
    <w:rsid w:val="00F96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F7A4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72C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237FD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237FD9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9F18F0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D567A1"/>
    <w:rPr>
      <w:rFonts w:ascii="Arial" w:hAnsi="Arial" w:cs="Arial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67A1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72C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6">
    <w:name w:val="Table Grid"/>
    <w:basedOn w:val="a1"/>
    <w:uiPriority w:val="59"/>
    <w:rsid w:val="00E817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F7A4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72C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237FD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237FD9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9F18F0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D567A1"/>
    <w:rPr>
      <w:rFonts w:ascii="Arial" w:hAnsi="Arial" w:cs="Arial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67A1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72C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6">
    <w:name w:val="Table Grid"/>
    <w:basedOn w:val="a1"/>
    <w:uiPriority w:val="59"/>
    <w:rsid w:val="00E817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1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0DA35-EF13-443A-9716-4D8E6CF4F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1477</Words>
  <Characters>8421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SazonovaOV</dc:creator>
  <cp:lastModifiedBy>Cheldin</cp:lastModifiedBy>
  <cp:revision>3</cp:revision>
  <cp:lastPrinted>2019-03-22T06:56:00Z</cp:lastPrinted>
  <dcterms:created xsi:type="dcterms:W3CDTF">2019-05-28T12:47:00Z</dcterms:created>
  <dcterms:modified xsi:type="dcterms:W3CDTF">2019-06-03T14:32:00Z</dcterms:modified>
</cp:coreProperties>
</file>