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FC35B" w14:textId="77777777" w:rsidR="00C63AA0" w:rsidRDefault="00DE1DE6" w:rsidP="00063D61">
      <w:pPr>
        <w:widowControl/>
        <w:autoSpaceDE w:val="0"/>
        <w:autoSpaceDN w:val="0"/>
        <w:adjustRightInd w:val="0"/>
        <w:jc w:val="center"/>
        <w:rPr>
          <w:b/>
          <w:sz w:val="24"/>
          <w:szCs w:val="24"/>
        </w:rPr>
      </w:pPr>
      <w:bookmarkStart w:id="0" w:name="_Toc131309029"/>
      <w:bookmarkStart w:id="1" w:name="_Ref11225592"/>
      <w:bookmarkStart w:id="2" w:name="_Toc13035844"/>
      <w:bookmarkStart w:id="3" w:name="_Toc131309064"/>
      <w:r w:rsidRPr="00014BD6">
        <w:rPr>
          <w:b/>
          <w:sz w:val="24"/>
          <w:szCs w:val="24"/>
        </w:rPr>
        <w:t>Требования к содержанию, составу заявки на участие в закупке</w:t>
      </w:r>
      <w:r w:rsidRPr="00014BD6">
        <w:rPr>
          <w:sz w:val="24"/>
          <w:szCs w:val="24"/>
        </w:rPr>
        <w:t xml:space="preserve"> </w:t>
      </w:r>
      <w:r w:rsidRPr="00014BD6">
        <w:rPr>
          <w:b/>
          <w:sz w:val="24"/>
          <w:szCs w:val="24"/>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и инструкция по её заполнению</w:t>
      </w:r>
    </w:p>
    <w:p w14:paraId="39365B9E" w14:textId="77777777" w:rsidR="00C63AA0" w:rsidRPr="00AF3A56" w:rsidRDefault="00C63AA0" w:rsidP="00063D61">
      <w:pPr>
        <w:widowControl/>
        <w:autoSpaceDE w:val="0"/>
        <w:autoSpaceDN w:val="0"/>
        <w:adjustRightInd w:val="0"/>
        <w:jc w:val="center"/>
        <w:rPr>
          <w:b/>
          <w:sz w:val="24"/>
          <w:szCs w:val="24"/>
        </w:rPr>
      </w:pPr>
    </w:p>
    <w:p w14:paraId="756582E7" w14:textId="77777777" w:rsidR="00C63AA0" w:rsidRPr="00D51CE0" w:rsidRDefault="00C63AA0" w:rsidP="00063D61">
      <w:pPr>
        <w:widowControl/>
        <w:autoSpaceDE w:val="0"/>
        <w:autoSpaceDN w:val="0"/>
        <w:adjustRightInd w:val="0"/>
        <w:ind w:firstLine="709"/>
        <w:jc w:val="both"/>
        <w:rPr>
          <w:b/>
          <w:sz w:val="24"/>
          <w:szCs w:val="24"/>
        </w:rPr>
      </w:pPr>
    </w:p>
    <w:p w14:paraId="525BD533" w14:textId="77777777" w:rsidR="00C63AA0" w:rsidRDefault="00DE1DE6" w:rsidP="00063D61">
      <w:pPr>
        <w:widowControl/>
        <w:autoSpaceDE w:val="0"/>
        <w:autoSpaceDN w:val="0"/>
        <w:adjustRightInd w:val="0"/>
        <w:ind w:left="851"/>
        <w:jc w:val="both"/>
        <w:rPr>
          <w:sz w:val="24"/>
          <w:szCs w:val="24"/>
        </w:rPr>
      </w:pPr>
      <w:r w:rsidRPr="00AF3A56">
        <w:rPr>
          <w:b/>
          <w:sz w:val="24"/>
          <w:szCs w:val="24"/>
        </w:rPr>
        <w:t>Раздел 1.</w:t>
      </w:r>
      <w:r>
        <w:rPr>
          <w:sz w:val="24"/>
          <w:szCs w:val="24"/>
        </w:rPr>
        <w:t xml:space="preserve"> </w:t>
      </w:r>
      <w:r w:rsidRPr="00A43A9D">
        <w:rPr>
          <w:b/>
          <w:sz w:val="24"/>
          <w:szCs w:val="24"/>
        </w:rPr>
        <w:t>Требования к содержанию</w:t>
      </w:r>
      <w:r>
        <w:rPr>
          <w:b/>
          <w:sz w:val="24"/>
          <w:szCs w:val="24"/>
        </w:rPr>
        <w:t xml:space="preserve">, </w:t>
      </w:r>
      <w:r w:rsidRPr="00A43A9D">
        <w:rPr>
          <w:b/>
          <w:sz w:val="24"/>
          <w:szCs w:val="24"/>
        </w:rPr>
        <w:t xml:space="preserve">составу заявки на участие в </w:t>
      </w:r>
      <w:r>
        <w:rPr>
          <w:b/>
          <w:sz w:val="24"/>
          <w:szCs w:val="24"/>
        </w:rPr>
        <w:t>закупке</w:t>
      </w:r>
    </w:p>
    <w:p w14:paraId="280ED3FB" w14:textId="77777777" w:rsidR="00C63AA0" w:rsidRDefault="00C63AA0" w:rsidP="00063D61">
      <w:pPr>
        <w:widowControl/>
        <w:autoSpaceDE w:val="0"/>
        <w:autoSpaceDN w:val="0"/>
        <w:adjustRightInd w:val="0"/>
        <w:ind w:left="851"/>
        <w:jc w:val="both"/>
        <w:rPr>
          <w:sz w:val="24"/>
          <w:szCs w:val="24"/>
        </w:rPr>
      </w:pPr>
    </w:p>
    <w:p w14:paraId="5BE6FE7A" w14:textId="77777777" w:rsidR="00C63AA0" w:rsidRPr="0001232A" w:rsidRDefault="00DE1DE6" w:rsidP="00063D61">
      <w:pPr>
        <w:widowControl/>
        <w:autoSpaceDE w:val="0"/>
        <w:autoSpaceDN w:val="0"/>
        <w:adjustRightInd w:val="0"/>
        <w:ind w:firstLine="540"/>
        <w:jc w:val="both"/>
        <w:rPr>
          <w:sz w:val="24"/>
          <w:szCs w:val="24"/>
        </w:rPr>
      </w:pPr>
      <w:r>
        <w:rPr>
          <w:sz w:val="24"/>
          <w:szCs w:val="24"/>
        </w:rPr>
        <w:t>З</w:t>
      </w:r>
      <w:r w:rsidRPr="0001232A">
        <w:rPr>
          <w:sz w:val="24"/>
          <w:szCs w:val="24"/>
        </w:rPr>
        <w:t>аявка на участие в закупке</w:t>
      </w:r>
      <w:r>
        <w:rPr>
          <w:sz w:val="24"/>
          <w:szCs w:val="24"/>
        </w:rPr>
        <w:t xml:space="preserve"> </w:t>
      </w:r>
      <w:r w:rsidRPr="0001232A">
        <w:rPr>
          <w:sz w:val="24"/>
          <w:szCs w:val="24"/>
        </w:rPr>
        <w:t>должна содержать:</w:t>
      </w:r>
    </w:p>
    <w:p w14:paraId="47BD744C" w14:textId="77777777" w:rsidR="00C63AA0" w:rsidRDefault="00DE1DE6" w:rsidP="00063D61">
      <w:pPr>
        <w:widowControl/>
        <w:autoSpaceDE w:val="0"/>
        <w:autoSpaceDN w:val="0"/>
        <w:adjustRightInd w:val="0"/>
        <w:spacing w:before="240"/>
        <w:ind w:firstLine="540"/>
        <w:jc w:val="both"/>
        <w:rPr>
          <w:sz w:val="24"/>
          <w:szCs w:val="24"/>
        </w:rPr>
      </w:pPr>
      <w:r>
        <w:rPr>
          <w:sz w:val="24"/>
          <w:szCs w:val="24"/>
        </w:rPr>
        <w:t>1)</w:t>
      </w:r>
      <w:r w:rsidRPr="009F0EB2">
        <w:rPr>
          <w:sz w:val="24"/>
          <w:szCs w:val="24"/>
        </w:rPr>
        <w:t xml:space="preserve"> </w:t>
      </w:r>
      <w:r>
        <w:rPr>
          <w:sz w:val="24"/>
          <w:szCs w:val="24"/>
        </w:rPr>
        <w:t>информацию и документы об участнике закупки:</w:t>
      </w:r>
    </w:p>
    <w:p w14:paraId="4A23699E" w14:textId="77777777" w:rsidR="00C63AA0" w:rsidRDefault="00DE1DE6" w:rsidP="00063D61">
      <w:pPr>
        <w:widowControl/>
        <w:autoSpaceDE w:val="0"/>
        <w:autoSpaceDN w:val="0"/>
        <w:adjustRightInd w:val="0"/>
        <w:spacing w:before="240"/>
        <w:ind w:firstLine="540"/>
        <w:jc w:val="both"/>
        <w:rPr>
          <w:sz w:val="24"/>
          <w:szCs w:val="24"/>
        </w:rPr>
      </w:pPr>
      <w:r>
        <w:rPr>
          <w:sz w:val="24"/>
          <w:szCs w:val="24"/>
        </w:rPr>
        <w:t xml:space="preserve">1.1) </w:t>
      </w:r>
      <w:r w:rsidRPr="00CE5F98">
        <w:rPr>
          <w:sz w:val="24"/>
          <w:szCs w:val="24"/>
        </w:rPr>
        <w:t>направля</w:t>
      </w:r>
      <w:r>
        <w:rPr>
          <w:sz w:val="24"/>
          <w:szCs w:val="24"/>
        </w:rPr>
        <w:t>емые (</w:t>
      </w:r>
      <w:r w:rsidRPr="00453564">
        <w:rPr>
          <w:sz w:val="24"/>
          <w:szCs w:val="24"/>
        </w:rPr>
        <w:t>по состоянию на дату и время их направления</w:t>
      </w:r>
      <w:r>
        <w:rPr>
          <w:sz w:val="24"/>
          <w:szCs w:val="24"/>
        </w:rPr>
        <w:t xml:space="preserve">) заказчику </w:t>
      </w:r>
      <w:r w:rsidRPr="00CE5F98">
        <w:rPr>
          <w:sz w:val="24"/>
          <w:szCs w:val="24"/>
        </w:rPr>
        <w:t>оператором электронной площадки, путем информационного взаимодействия с единой информационной системой</w:t>
      </w:r>
      <w:r>
        <w:rPr>
          <w:sz w:val="24"/>
          <w:szCs w:val="24"/>
        </w:rPr>
        <w:t>:</w:t>
      </w:r>
    </w:p>
    <w:p w14:paraId="4B979C5A" w14:textId="77777777" w:rsidR="00C63AA0" w:rsidRDefault="00DE1DE6" w:rsidP="00063D61">
      <w:pPr>
        <w:widowControl/>
        <w:numPr>
          <w:ilvl w:val="0"/>
          <w:numId w:val="27"/>
        </w:numPr>
        <w:tabs>
          <w:tab w:val="left" w:pos="1134"/>
        </w:tabs>
        <w:autoSpaceDE w:val="0"/>
        <w:autoSpaceDN w:val="0"/>
        <w:adjustRightInd w:val="0"/>
        <w:spacing w:before="240"/>
        <w:ind w:left="0" w:firstLine="540"/>
        <w:jc w:val="both"/>
        <w:rPr>
          <w:sz w:val="24"/>
          <w:szCs w:val="24"/>
        </w:rPr>
      </w:pPr>
      <w:r w:rsidRPr="00CE5F98">
        <w:rPr>
          <w:sz w:val="24"/>
          <w:szCs w:val="24"/>
        </w:rPr>
        <w:t xml:space="preserve">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 </w:t>
      </w:r>
    </w:p>
    <w:p w14:paraId="12560D41" w14:textId="77777777" w:rsidR="00C63AA0" w:rsidRPr="0006385A" w:rsidRDefault="00DE1DE6" w:rsidP="00063D61">
      <w:pPr>
        <w:widowControl/>
        <w:numPr>
          <w:ilvl w:val="0"/>
          <w:numId w:val="27"/>
        </w:numPr>
        <w:tabs>
          <w:tab w:val="left" w:pos="1134"/>
        </w:tabs>
        <w:autoSpaceDE w:val="0"/>
        <w:autoSpaceDN w:val="0"/>
        <w:adjustRightInd w:val="0"/>
        <w:spacing w:before="240"/>
        <w:ind w:left="0" w:firstLine="540"/>
        <w:jc w:val="both"/>
        <w:rPr>
          <w:sz w:val="24"/>
          <w:szCs w:val="24"/>
        </w:rPr>
      </w:pPr>
      <w:r w:rsidRPr="00CE5F98">
        <w:rPr>
          <w:sz w:val="24"/>
          <w:szCs w:val="24"/>
        </w:rPr>
        <w:t xml:space="preserve">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t>
      </w:r>
    </w:p>
    <w:p w14:paraId="0A4720F4" w14:textId="77777777" w:rsidR="00C63AA0" w:rsidRDefault="00DE1DE6" w:rsidP="00063D61">
      <w:pPr>
        <w:widowControl/>
        <w:numPr>
          <w:ilvl w:val="0"/>
          <w:numId w:val="27"/>
        </w:numPr>
        <w:tabs>
          <w:tab w:val="left" w:pos="1134"/>
        </w:tabs>
        <w:autoSpaceDE w:val="0"/>
        <w:autoSpaceDN w:val="0"/>
        <w:adjustRightInd w:val="0"/>
        <w:spacing w:before="240"/>
        <w:ind w:left="0" w:firstLine="540"/>
        <w:jc w:val="both"/>
        <w:rPr>
          <w:sz w:val="24"/>
          <w:szCs w:val="24"/>
        </w:rPr>
      </w:pPr>
      <w:r w:rsidRPr="00CE5F98">
        <w:rPr>
          <w:sz w:val="24"/>
          <w:szCs w:val="24"/>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65C7D5CE" w14:textId="77777777" w:rsidR="00C63AA0" w:rsidRDefault="00DE1DE6" w:rsidP="00063D61">
      <w:pPr>
        <w:widowControl/>
        <w:numPr>
          <w:ilvl w:val="0"/>
          <w:numId w:val="27"/>
        </w:numPr>
        <w:tabs>
          <w:tab w:val="left" w:pos="1134"/>
        </w:tabs>
        <w:autoSpaceDE w:val="0"/>
        <w:autoSpaceDN w:val="0"/>
        <w:adjustRightInd w:val="0"/>
        <w:spacing w:before="240"/>
        <w:ind w:left="0" w:firstLine="540"/>
        <w:jc w:val="both"/>
        <w:rPr>
          <w:sz w:val="24"/>
          <w:szCs w:val="24"/>
        </w:rPr>
      </w:pPr>
      <w:r w:rsidRPr="00CE5F98">
        <w:rPr>
          <w:sz w:val="24"/>
          <w:szCs w:val="24"/>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3E621D46" w14:textId="77777777" w:rsidR="00C63AA0" w:rsidRDefault="00DE1DE6" w:rsidP="00063D61">
      <w:pPr>
        <w:widowControl/>
        <w:numPr>
          <w:ilvl w:val="0"/>
          <w:numId w:val="27"/>
        </w:numPr>
        <w:tabs>
          <w:tab w:val="left" w:pos="1134"/>
        </w:tabs>
        <w:autoSpaceDE w:val="0"/>
        <w:autoSpaceDN w:val="0"/>
        <w:adjustRightInd w:val="0"/>
        <w:spacing w:before="240"/>
        <w:ind w:left="0" w:firstLine="540"/>
        <w:jc w:val="both"/>
        <w:rPr>
          <w:sz w:val="24"/>
          <w:szCs w:val="24"/>
        </w:rPr>
      </w:pPr>
      <w:r w:rsidRPr="00CE5F98">
        <w:rPr>
          <w:sz w:val="24"/>
          <w:szCs w:val="24"/>
        </w:rPr>
        <w:t xml:space="preserve">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w:t>
      </w:r>
      <w:r w:rsidRPr="00CE5F98">
        <w:rPr>
          <w:sz w:val="24"/>
          <w:szCs w:val="24"/>
        </w:rPr>
        <w:lastRenderedPageBreak/>
        <w:t>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5509CD50" w14:textId="77777777" w:rsidR="00C63AA0" w:rsidRDefault="00DE1DE6" w:rsidP="00226CB3">
      <w:pPr>
        <w:widowControl/>
        <w:numPr>
          <w:ilvl w:val="0"/>
          <w:numId w:val="27"/>
        </w:numPr>
        <w:autoSpaceDE w:val="0"/>
        <w:autoSpaceDN w:val="0"/>
        <w:adjustRightInd w:val="0"/>
        <w:spacing w:before="240"/>
        <w:ind w:left="0" w:firstLine="567"/>
        <w:jc w:val="both"/>
        <w:rPr>
          <w:sz w:val="24"/>
          <w:szCs w:val="24"/>
        </w:rPr>
      </w:pPr>
      <w:r w:rsidRPr="00683180">
        <w:rPr>
          <w:sz w:val="24"/>
          <w:szCs w:val="24"/>
        </w:rPr>
        <w:t xml:space="preserve">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  </w:t>
      </w:r>
    </w:p>
    <w:p w14:paraId="74164974" w14:textId="77777777" w:rsidR="00C63AA0" w:rsidRDefault="00DE1DE6" w:rsidP="00226CB3">
      <w:pPr>
        <w:widowControl/>
        <w:numPr>
          <w:ilvl w:val="0"/>
          <w:numId w:val="27"/>
        </w:numPr>
        <w:autoSpaceDE w:val="0"/>
        <w:autoSpaceDN w:val="0"/>
        <w:adjustRightInd w:val="0"/>
        <w:spacing w:before="240"/>
        <w:ind w:left="0" w:firstLine="567"/>
        <w:jc w:val="both"/>
        <w:rPr>
          <w:sz w:val="24"/>
          <w:szCs w:val="24"/>
        </w:rPr>
      </w:pPr>
      <w:r w:rsidRPr="00683180">
        <w:rPr>
          <w:sz w:val="24"/>
          <w:szCs w:val="24"/>
        </w:rPr>
        <w:t xml:space="preserve"> </w:t>
      </w:r>
      <w:r w:rsidRPr="00686D7F">
        <w:rPr>
          <w:sz w:val="24"/>
          <w:szCs w:val="24"/>
        </w:rPr>
        <w:t xml:space="preserve">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Pr="00683180">
        <w:rPr>
          <w:sz w:val="24"/>
          <w:szCs w:val="24"/>
        </w:rPr>
        <w:t>;</w:t>
      </w:r>
    </w:p>
    <w:p w14:paraId="160CEDB7" w14:textId="77777777" w:rsidR="00C63AA0" w:rsidRPr="00396CF4" w:rsidRDefault="00DE1DE6" w:rsidP="00396CF4">
      <w:pPr>
        <w:widowControl/>
        <w:numPr>
          <w:ilvl w:val="0"/>
          <w:numId w:val="28"/>
        </w:numPr>
        <w:tabs>
          <w:tab w:val="left" w:pos="1134"/>
        </w:tabs>
        <w:autoSpaceDE w:val="0"/>
        <w:autoSpaceDN w:val="0"/>
        <w:adjustRightInd w:val="0"/>
        <w:spacing w:before="240"/>
        <w:ind w:left="0" w:firstLine="567"/>
        <w:jc w:val="both"/>
        <w:rPr>
          <w:sz w:val="24"/>
          <w:szCs w:val="24"/>
        </w:rPr>
      </w:pPr>
      <w:r>
        <w:rPr>
          <w:sz w:val="24"/>
          <w:szCs w:val="24"/>
        </w:rPr>
        <w:t xml:space="preserve"> </w:t>
      </w:r>
      <w:r w:rsidRPr="00683180">
        <w:rPr>
          <w:sz w:val="24"/>
          <w:szCs w:val="24"/>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14:paraId="090841A7" w14:textId="77777777" w:rsidR="005D7760" w:rsidRPr="005D7760" w:rsidRDefault="005D7760" w:rsidP="005D7760">
      <w:pPr>
        <w:widowControl/>
        <w:autoSpaceDE w:val="0"/>
        <w:autoSpaceDN w:val="0"/>
        <w:adjustRightInd w:val="0"/>
        <w:spacing w:before="240"/>
        <w:ind w:firstLine="540"/>
        <w:jc w:val="both"/>
        <w:rPr>
          <w:sz w:val="24"/>
          <w:szCs w:val="24"/>
        </w:rPr>
      </w:pPr>
      <w:r w:rsidRPr="005D7760">
        <w:rPr>
          <w:sz w:val="24"/>
          <w:szCs w:val="24"/>
        </w:rPr>
        <w:t>•</w:t>
      </w:r>
      <w:r w:rsidRPr="005D7760">
        <w:rPr>
          <w:sz w:val="24"/>
          <w:szCs w:val="24"/>
        </w:rPr>
        <w:tab/>
        <w:t>информация и документы, подтверждающие соответствие участника закупки дополнительным требованиям, установленным в соответствии с ч. 2 ст. 31 Закона № 44-ФЗ ФЗ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 Требования в соответствии с позицией 7 раздела II приложения к ПП РФ от 29.12.2021 № 2571:</w:t>
      </w:r>
    </w:p>
    <w:p w14:paraId="1CCB51AD" w14:textId="77777777" w:rsidR="005D7760" w:rsidRPr="005D7760" w:rsidRDefault="005D7760" w:rsidP="005D7760">
      <w:pPr>
        <w:widowControl/>
        <w:autoSpaceDE w:val="0"/>
        <w:autoSpaceDN w:val="0"/>
        <w:adjustRightInd w:val="0"/>
        <w:spacing w:before="240"/>
        <w:ind w:firstLine="540"/>
        <w:jc w:val="both"/>
        <w:rPr>
          <w:sz w:val="24"/>
          <w:szCs w:val="24"/>
        </w:rPr>
      </w:pPr>
      <w:r w:rsidRPr="005D7760">
        <w:rPr>
          <w:sz w:val="24"/>
          <w:szCs w:val="24"/>
        </w:rPr>
        <w:t>- в случае наличия опыта, предусмотренного пунктом 1 графы ''Дополнительные требования к участникам закупки'' настоящей позиции:</w:t>
      </w:r>
    </w:p>
    <w:p w14:paraId="3F09218E" w14:textId="77777777" w:rsidR="005D7760" w:rsidRPr="005D7760" w:rsidRDefault="005D7760" w:rsidP="005D7760">
      <w:pPr>
        <w:widowControl/>
        <w:autoSpaceDE w:val="0"/>
        <w:autoSpaceDN w:val="0"/>
        <w:adjustRightInd w:val="0"/>
        <w:spacing w:before="240"/>
        <w:ind w:firstLine="540"/>
        <w:jc w:val="both"/>
        <w:rPr>
          <w:sz w:val="24"/>
          <w:szCs w:val="24"/>
        </w:rPr>
      </w:pPr>
      <w:r w:rsidRPr="005D7760">
        <w:rPr>
          <w:sz w:val="24"/>
          <w:szCs w:val="24"/>
        </w:rPr>
        <w:t>1) исполненный договор;</w:t>
      </w:r>
    </w:p>
    <w:p w14:paraId="5C5917E8" w14:textId="77777777" w:rsidR="005D7760" w:rsidRPr="005D7760" w:rsidRDefault="005D7760" w:rsidP="005D7760">
      <w:pPr>
        <w:widowControl/>
        <w:autoSpaceDE w:val="0"/>
        <w:autoSpaceDN w:val="0"/>
        <w:adjustRightInd w:val="0"/>
        <w:spacing w:before="240"/>
        <w:ind w:firstLine="540"/>
        <w:jc w:val="both"/>
        <w:rPr>
          <w:sz w:val="24"/>
          <w:szCs w:val="24"/>
        </w:rPr>
      </w:pPr>
      <w:r w:rsidRPr="005D7760">
        <w:rPr>
          <w:sz w:val="24"/>
          <w:szCs w:val="24"/>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60F6F885" w14:textId="77777777" w:rsidR="005D7760" w:rsidRPr="005D7760" w:rsidRDefault="005D7760" w:rsidP="005D7760">
      <w:pPr>
        <w:widowControl/>
        <w:autoSpaceDE w:val="0"/>
        <w:autoSpaceDN w:val="0"/>
        <w:adjustRightInd w:val="0"/>
        <w:spacing w:before="240"/>
        <w:ind w:firstLine="540"/>
        <w:jc w:val="both"/>
        <w:rPr>
          <w:sz w:val="24"/>
          <w:szCs w:val="24"/>
        </w:rPr>
      </w:pPr>
      <w:r w:rsidRPr="005D7760">
        <w:rPr>
          <w:sz w:val="24"/>
          <w:szCs w:val="24"/>
        </w:rPr>
        <w:t xml:space="preserve">3) разрешение на ввод объекта капитального строительства в эксплуатацию (за исключением случая, при котором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вторым настоящей графы, предусматривает </w:t>
      </w:r>
      <w:r w:rsidRPr="005D7760">
        <w:rPr>
          <w:sz w:val="24"/>
          <w:szCs w:val="24"/>
        </w:rPr>
        <w:lastRenderedPageBreak/>
        <w:t>выполнение работ, не требующих в соответствии с указанным законодательством выдачи такого разрешения).</w:t>
      </w:r>
    </w:p>
    <w:p w14:paraId="7DA8ECF7" w14:textId="77777777" w:rsidR="005D7760" w:rsidRPr="005D7760" w:rsidRDefault="005D7760" w:rsidP="005D7760">
      <w:pPr>
        <w:widowControl/>
        <w:autoSpaceDE w:val="0"/>
        <w:autoSpaceDN w:val="0"/>
        <w:adjustRightInd w:val="0"/>
        <w:spacing w:before="240"/>
        <w:ind w:firstLine="540"/>
        <w:jc w:val="both"/>
        <w:rPr>
          <w:sz w:val="24"/>
          <w:szCs w:val="24"/>
        </w:rPr>
      </w:pPr>
      <w:r w:rsidRPr="005D7760">
        <w:rPr>
          <w:sz w:val="24"/>
          <w:szCs w:val="24"/>
        </w:rPr>
        <w:t>В случае наличия опыта, предусмотренного пунктом 2 графы ''Дополнительные требования к участникам закупки'' настоящей позиции:</w:t>
      </w:r>
    </w:p>
    <w:p w14:paraId="5497BA16" w14:textId="77777777" w:rsidR="005D7760" w:rsidRPr="005D7760" w:rsidRDefault="005D7760" w:rsidP="005D7760">
      <w:pPr>
        <w:widowControl/>
        <w:autoSpaceDE w:val="0"/>
        <w:autoSpaceDN w:val="0"/>
        <w:adjustRightInd w:val="0"/>
        <w:spacing w:before="240"/>
        <w:ind w:firstLine="540"/>
        <w:jc w:val="both"/>
        <w:rPr>
          <w:sz w:val="24"/>
          <w:szCs w:val="24"/>
        </w:rPr>
      </w:pPr>
      <w:r w:rsidRPr="005D7760">
        <w:rPr>
          <w:sz w:val="24"/>
          <w:szCs w:val="24"/>
        </w:rPr>
        <w:t>1) раздел ''Смета на строительство, реконструкцию, капитальный ремонт, снос объекта капитального строительства'' проектной документации;</w:t>
      </w:r>
    </w:p>
    <w:p w14:paraId="5BCACFA8" w14:textId="77777777" w:rsidR="005D7760" w:rsidRPr="005D7760" w:rsidRDefault="005D7760" w:rsidP="005D7760">
      <w:pPr>
        <w:widowControl/>
        <w:autoSpaceDE w:val="0"/>
        <w:autoSpaceDN w:val="0"/>
        <w:adjustRightInd w:val="0"/>
        <w:spacing w:before="240"/>
        <w:ind w:firstLine="540"/>
        <w:jc w:val="both"/>
        <w:rPr>
          <w:sz w:val="24"/>
          <w:szCs w:val="24"/>
        </w:rPr>
      </w:pPr>
      <w:r w:rsidRPr="005D7760">
        <w:rPr>
          <w:sz w:val="24"/>
          <w:szCs w:val="24"/>
        </w:rPr>
        <w:t>2) разрешение на ввод объекта капитального строительства в эксплуатацию;</w:t>
      </w:r>
    </w:p>
    <w:p w14:paraId="0E8D4EEE" w14:textId="77777777" w:rsidR="00C63AA0" w:rsidRDefault="00DE1DE6" w:rsidP="00063D61">
      <w:pPr>
        <w:widowControl/>
        <w:autoSpaceDE w:val="0"/>
        <w:autoSpaceDN w:val="0"/>
        <w:adjustRightInd w:val="0"/>
        <w:spacing w:before="240"/>
        <w:ind w:firstLine="540"/>
        <w:jc w:val="both"/>
        <w:rPr>
          <w:sz w:val="24"/>
          <w:szCs w:val="24"/>
        </w:rPr>
      </w:pPr>
      <w:r>
        <w:rPr>
          <w:sz w:val="24"/>
          <w:szCs w:val="24"/>
        </w:rPr>
        <w:t>1.2</w:t>
      </w:r>
      <w:proofErr w:type="gramStart"/>
      <w:r>
        <w:rPr>
          <w:sz w:val="24"/>
          <w:szCs w:val="24"/>
        </w:rPr>
        <w:t>)</w:t>
      </w:r>
      <w:r w:rsidRPr="002B17B6">
        <w:rPr>
          <w:sz w:val="24"/>
          <w:szCs w:val="24"/>
        </w:rPr>
        <w:t xml:space="preserve"> </w:t>
      </w:r>
      <w:r>
        <w:rPr>
          <w:sz w:val="24"/>
          <w:szCs w:val="24"/>
        </w:rPr>
        <w:t xml:space="preserve"> включаемые</w:t>
      </w:r>
      <w:proofErr w:type="gramEnd"/>
      <w:r w:rsidRPr="00D86CC2">
        <w:rPr>
          <w:sz w:val="24"/>
          <w:szCs w:val="24"/>
        </w:rPr>
        <w:t xml:space="preserve"> участником закупки в заявку на участие в закупке</w:t>
      </w:r>
      <w:r>
        <w:rPr>
          <w:sz w:val="24"/>
          <w:szCs w:val="24"/>
        </w:rPr>
        <w:t>:</w:t>
      </w:r>
    </w:p>
    <w:p w14:paraId="5E19AD57" w14:textId="77777777" w:rsidR="00C63AA0" w:rsidRPr="00C04EB3" w:rsidRDefault="00DE1DE6" w:rsidP="00C04EB3">
      <w:pPr>
        <w:widowControl/>
        <w:numPr>
          <w:ilvl w:val="0"/>
          <w:numId w:val="27"/>
        </w:numPr>
        <w:tabs>
          <w:tab w:val="left" w:pos="1134"/>
        </w:tabs>
        <w:autoSpaceDE w:val="0"/>
        <w:autoSpaceDN w:val="0"/>
        <w:adjustRightInd w:val="0"/>
        <w:spacing w:before="240"/>
        <w:ind w:left="0" w:firstLine="540"/>
        <w:jc w:val="both"/>
      </w:pPr>
      <w:r w:rsidRPr="002B17B6">
        <w:rPr>
          <w:sz w:val="24"/>
          <w:szCs w:val="24"/>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r w:rsidRPr="001018A1">
        <w:rPr>
          <w:sz w:val="24"/>
          <w:szCs w:val="24"/>
        </w:rPr>
        <w:t xml:space="preserve"> </w:t>
      </w:r>
      <w:r>
        <w:t xml:space="preserve"> </w:t>
      </w:r>
    </w:p>
    <w:p w14:paraId="1A1BDB3E" w14:textId="77777777" w:rsidR="00DE1DE6" w:rsidRPr="00522838" w:rsidRDefault="00DE1DE6" w:rsidP="00DE1DE6">
      <w:pPr>
        <w:widowControl/>
        <w:numPr>
          <w:ilvl w:val="0"/>
          <w:numId w:val="27"/>
        </w:numPr>
        <w:tabs>
          <w:tab w:val="left" w:pos="1134"/>
        </w:tabs>
        <w:autoSpaceDE w:val="0"/>
        <w:autoSpaceDN w:val="0"/>
        <w:adjustRightInd w:val="0"/>
        <w:spacing w:before="240"/>
        <w:ind w:left="0" w:firstLine="709"/>
        <w:jc w:val="both"/>
        <w:rPr>
          <w:sz w:val="24"/>
          <w:szCs w:val="24"/>
        </w:rPr>
      </w:pPr>
      <w:r w:rsidRPr="00522838">
        <w:rPr>
          <w:sz w:val="24"/>
          <w:szCs w:val="24"/>
        </w:rPr>
        <w:t xml:space="preserve">документы, подтверждающие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выполнения работы, оказание услуги, являющихся предметом закупки (п. 1 ч. 1 ст. 31 Закона № 44-ФЗ): наличие в едином реестре сведений о членах саморегулируемых организаций и их обязательствах информации об участнике закупки, о размере компенсационного фонда возмещения вреда, сформированного в соответствии с требованиями ч. 12 ст. 55.16 Градостроительного кодекса Российской Федерации, о размере компенсационного фонда обеспечения договорных обязательств, сформированного в соответствии с требованиями ч. 13 ст. 55.16 Градостроительного кодекса Российской Федерации. Уровень ответственности члена саморегулируемой организации должен быть не ниже предложения участника закупки о цене контракта. Член саморегулируемой организации должен быть зарегистрирован в том же субъекте Российской Федерации, в котором зарегистрирована саморегулируемая организация, за исключением случаев, указанных в части 3 статьи 55.6 Градостроительного кодекса РФ (требования не распространяются на лиц, указанных в части 2.2. статьи 52 Градостроительного кодекса Российской Федерации).   </w:t>
      </w:r>
    </w:p>
    <w:p w14:paraId="39B69DEF" w14:textId="77777777" w:rsidR="00DE1DE6" w:rsidRPr="00522838" w:rsidRDefault="00DE1DE6" w:rsidP="00DE1DE6">
      <w:pPr>
        <w:widowControl/>
        <w:tabs>
          <w:tab w:val="left" w:pos="1134"/>
        </w:tabs>
        <w:autoSpaceDE w:val="0"/>
        <w:autoSpaceDN w:val="0"/>
        <w:adjustRightInd w:val="0"/>
        <w:spacing w:before="240"/>
        <w:jc w:val="both"/>
        <w:rPr>
          <w:sz w:val="24"/>
          <w:szCs w:val="24"/>
        </w:rPr>
      </w:pPr>
      <w:r w:rsidRPr="00522838">
        <w:rPr>
          <w:sz w:val="24"/>
          <w:szCs w:val="24"/>
        </w:rPr>
        <w:t>При этом, в соответствии с частью 2.1. статьи 52 Градостроительного кодекса Российской Федерации,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14:paraId="2DD5AD72" w14:textId="77777777" w:rsidR="00C63AA0" w:rsidRPr="000B7900" w:rsidRDefault="00DE1DE6" w:rsidP="00063D61">
      <w:pPr>
        <w:widowControl/>
        <w:numPr>
          <w:ilvl w:val="0"/>
          <w:numId w:val="27"/>
        </w:numPr>
        <w:tabs>
          <w:tab w:val="left" w:pos="1134"/>
        </w:tabs>
        <w:autoSpaceDE w:val="0"/>
        <w:autoSpaceDN w:val="0"/>
        <w:adjustRightInd w:val="0"/>
        <w:spacing w:before="240"/>
        <w:ind w:left="0" w:firstLine="709"/>
        <w:jc w:val="both"/>
        <w:rPr>
          <w:sz w:val="24"/>
          <w:szCs w:val="24"/>
        </w:rPr>
      </w:pPr>
      <w:r w:rsidRPr="000B7900">
        <w:rPr>
          <w:sz w:val="24"/>
          <w:szCs w:val="24"/>
        </w:rPr>
        <w:t xml:space="preserve"> декларация о соответствии участника закупки требованиям, установленным </w:t>
      </w:r>
      <w:r>
        <w:rPr>
          <w:sz w:val="24"/>
          <w:szCs w:val="24"/>
        </w:rPr>
        <w:t>п. 3 - 5, 7 - 11 ч. 1 ст. 31</w:t>
      </w:r>
      <w:r w:rsidRPr="000B7900">
        <w:rPr>
          <w:sz w:val="24"/>
          <w:szCs w:val="24"/>
        </w:rPr>
        <w:t xml:space="preserve"> Закона № 44-ФЗ:</w:t>
      </w:r>
    </w:p>
    <w:p w14:paraId="796BBD29" w14:textId="77777777" w:rsidR="00C63AA0" w:rsidRDefault="00DE1DE6" w:rsidP="00063D61">
      <w:pPr>
        <w:widowControl/>
        <w:autoSpaceDE w:val="0"/>
        <w:autoSpaceDN w:val="0"/>
        <w:adjustRightInd w:val="0"/>
        <w:ind w:firstLine="540"/>
        <w:jc w:val="both"/>
        <w:rPr>
          <w:sz w:val="24"/>
          <w:szCs w:val="24"/>
        </w:rPr>
      </w:pPr>
      <w:r>
        <w:rPr>
          <w:sz w:val="24"/>
          <w:szCs w:val="24"/>
        </w:rPr>
        <w:t>- о непроведении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3544CA6D" w14:textId="77777777" w:rsidR="00C63AA0" w:rsidRDefault="00DE1DE6" w:rsidP="00063D61">
      <w:pPr>
        <w:widowControl/>
        <w:autoSpaceDE w:val="0"/>
        <w:autoSpaceDN w:val="0"/>
        <w:adjustRightInd w:val="0"/>
        <w:ind w:firstLine="540"/>
        <w:jc w:val="both"/>
        <w:rPr>
          <w:sz w:val="24"/>
          <w:szCs w:val="24"/>
        </w:rPr>
      </w:pPr>
      <w:r>
        <w:rPr>
          <w:sz w:val="24"/>
          <w:szCs w:val="24"/>
        </w:rPr>
        <w:lastRenderedPageBreak/>
        <w:t xml:space="preserve">- о </w:t>
      </w:r>
      <w:proofErr w:type="spellStart"/>
      <w:r>
        <w:rPr>
          <w:sz w:val="24"/>
          <w:szCs w:val="24"/>
        </w:rPr>
        <w:t>неприостановлении</w:t>
      </w:r>
      <w:proofErr w:type="spellEnd"/>
      <w:r>
        <w:rPr>
          <w:sz w:val="24"/>
          <w:szCs w:val="24"/>
        </w:rPr>
        <w:t xml:space="preserve"> деятельности участника закупки в порядке, установленном Кодексом Российской Федерации</w:t>
      </w:r>
      <w:r w:rsidRPr="00695638">
        <w:rPr>
          <w:sz w:val="24"/>
          <w:szCs w:val="24"/>
        </w:rPr>
        <w:t xml:space="preserve"> Р</w:t>
      </w:r>
      <w:r>
        <w:rPr>
          <w:sz w:val="24"/>
          <w:szCs w:val="24"/>
        </w:rPr>
        <w:t>оссийской Федерации об административных правонарушениях;</w:t>
      </w:r>
    </w:p>
    <w:p w14:paraId="2B168D3E" w14:textId="77777777" w:rsidR="00C63AA0" w:rsidRDefault="00DE1DE6" w:rsidP="00063D61">
      <w:pPr>
        <w:widowControl/>
        <w:autoSpaceDE w:val="0"/>
        <w:autoSpaceDN w:val="0"/>
        <w:adjustRightInd w:val="0"/>
        <w:jc w:val="both"/>
        <w:rPr>
          <w:sz w:val="24"/>
          <w:szCs w:val="24"/>
        </w:rPr>
      </w:pPr>
      <w:r>
        <w:rPr>
          <w:sz w:val="24"/>
          <w:szCs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w:t>
      </w:r>
      <w:r w:rsidRPr="007B22B7">
        <w:rPr>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r>
        <w:rPr>
          <w:sz w:val="24"/>
          <w:szCs w:val="24"/>
        </w:rPr>
        <w:t>законодательством</w:t>
      </w:r>
      <w:r w:rsidRPr="007B22B7">
        <w:rPr>
          <w:sz w:val="24"/>
          <w:szCs w:val="24"/>
        </w:rPr>
        <w:t xml:space="preserve"> Росси</w:t>
      </w:r>
      <w:r>
        <w:rPr>
          <w:sz w:val="24"/>
          <w:szCs w:val="24"/>
        </w:rPr>
        <w:t>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1B354E9B" w14:textId="77777777" w:rsidR="00C63AA0" w:rsidRDefault="00DE1DE6" w:rsidP="00063D61">
      <w:pPr>
        <w:widowControl/>
        <w:autoSpaceDE w:val="0"/>
        <w:autoSpaceDN w:val="0"/>
        <w:adjustRightInd w:val="0"/>
        <w:ind w:firstLine="540"/>
        <w:jc w:val="both"/>
        <w:rPr>
          <w:sz w:val="24"/>
          <w:szCs w:val="24"/>
        </w:rPr>
      </w:pPr>
      <w:r>
        <w:rPr>
          <w:sz w:val="24"/>
          <w:szCs w:val="24"/>
        </w:rPr>
        <w:t xml:space="preserve">- об </w:t>
      </w:r>
      <w:r w:rsidRPr="007B22B7">
        <w:rPr>
          <w:sz w:val="24"/>
          <w:szCs w:val="24"/>
        </w:rPr>
        <w:t>отсутстви</w:t>
      </w:r>
      <w:r>
        <w:rPr>
          <w:sz w:val="24"/>
          <w:szCs w:val="24"/>
        </w:rPr>
        <w:t>и</w:t>
      </w:r>
      <w:r w:rsidRPr="007B22B7">
        <w:rPr>
          <w:sz w:val="24"/>
          <w:szCs w:val="24"/>
        </w:rPr>
        <w:t xml:space="preserve">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71543EF" w14:textId="77777777" w:rsidR="00C63AA0" w:rsidRDefault="00DE1DE6" w:rsidP="00063D61">
      <w:pPr>
        <w:widowControl/>
        <w:autoSpaceDE w:val="0"/>
        <w:autoSpaceDN w:val="0"/>
        <w:adjustRightInd w:val="0"/>
        <w:ind w:firstLine="540"/>
        <w:jc w:val="both"/>
        <w:rPr>
          <w:sz w:val="24"/>
          <w:szCs w:val="24"/>
        </w:rPr>
      </w:pPr>
      <w:r>
        <w:rPr>
          <w:sz w:val="24"/>
          <w:szCs w:val="24"/>
        </w:rPr>
        <w:t xml:space="preserve">- </w:t>
      </w:r>
      <w:r w:rsidRPr="006A33E5">
        <w:rPr>
          <w:sz w:val="24"/>
          <w:szCs w:val="24"/>
        </w:rPr>
        <w:t>о том, что</w:t>
      </w:r>
      <w:r>
        <w:rPr>
          <w:sz w:val="24"/>
          <w:szCs w:val="24"/>
        </w:rPr>
        <w:t xml:space="preserve"> </w:t>
      </w:r>
      <w:r w:rsidRPr="007B22B7">
        <w:rPr>
          <w:sz w:val="24"/>
          <w:szCs w:val="24"/>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5DC076F" w14:textId="77777777" w:rsidR="00C63AA0" w:rsidRDefault="00DE1DE6" w:rsidP="00063D61">
      <w:pPr>
        <w:widowControl/>
        <w:autoSpaceDE w:val="0"/>
        <w:autoSpaceDN w:val="0"/>
        <w:adjustRightInd w:val="0"/>
        <w:ind w:firstLine="540"/>
        <w:jc w:val="both"/>
        <w:rPr>
          <w:sz w:val="24"/>
          <w:szCs w:val="24"/>
        </w:rPr>
      </w:pPr>
      <w:r>
        <w:rPr>
          <w:sz w:val="24"/>
          <w:szCs w:val="24"/>
        </w:rPr>
        <w:t xml:space="preserve">- об </w:t>
      </w:r>
      <w:r w:rsidRPr="007B22B7">
        <w:rPr>
          <w:sz w:val="24"/>
          <w:szCs w:val="24"/>
        </w:rPr>
        <w:t>обладани</w:t>
      </w:r>
      <w:r>
        <w:rPr>
          <w:sz w:val="24"/>
          <w:szCs w:val="24"/>
        </w:rPr>
        <w:t>и</w:t>
      </w:r>
      <w:r w:rsidRPr="007B22B7">
        <w:rPr>
          <w:sz w:val="24"/>
          <w:szCs w:val="24"/>
        </w:rPr>
        <w:t xml:space="preserve">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515FE78" w14:textId="77777777" w:rsidR="00C63AA0" w:rsidRDefault="00DE1DE6" w:rsidP="002B521B">
      <w:pPr>
        <w:widowControl/>
        <w:autoSpaceDE w:val="0"/>
        <w:autoSpaceDN w:val="0"/>
        <w:adjustRightInd w:val="0"/>
        <w:ind w:firstLine="540"/>
        <w:jc w:val="both"/>
        <w:rPr>
          <w:sz w:val="24"/>
          <w:szCs w:val="24"/>
        </w:rPr>
      </w:pPr>
      <w:r>
        <w:rPr>
          <w:sz w:val="24"/>
          <w:szCs w:val="24"/>
        </w:rPr>
        <w:t>-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7D036EE" w14:textId="77777777" w:rsidR="00C63AA0" w:rsidRDefault="00DE1DE6" w:rsidP="002B521B">
      <w:pPr>
        <w:widowControl/>
        <w:autoSpaceDE w:val="0"/>
        <w:autoSpaceDN w:val="0"/>
        <w:adjustRightInd w:val="0"/>
        <w:ind w:firstLine="540"/>
        <w:jc w:val="both"/>
        <w:rPr>
          <w:sz w:val="24"/>
          <w:szCs w:val="24"/>
        </w:rPr>
      </w:pPr>
      <w:r>
        <w:rPr>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19D83389" w14:textId="77777777" w:rsidR="00C63AA0" w:rsidRDefault="00DE1DE6" w:rsidP="002B521B">
      <w:pPr>
        <w:widowControl/>
        <w:autoSpaceDE w:val="0"/>
        <w:autoSpaceDN w:val="0"/>
        <w:adjustRightInd w:val="0"/>
        <w:ind w:firstLine="540"/>
        <w:jc w:val="both"/>
        <w:rPr>
          <w:sz w:val="24"/>
          <w:szCs w:val="24"/>
        </w:rPr>
      </w:pPr>
      <w:r>
        <w:rPr>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163DD7E7" w14:textId="77777777" w:rsidR="00C63AA0" w:rsidRDefault="00DE1DE6" w:rsidP="002B521B">
      <w:pPr>
        <w:widowControl/>
        <w:autoSpaceDE w:val="0"/>
        <w:autoSpaceDN w:val="0"/>
        <w:adjustRightInd w:val="0"/>
        <w:ind w:firstLine="540"/>
        <w:jc w:val="both"/>
        <w:rPr>
          <w:sz w:val="24"/>
          <w:szCs w:val="24"/>
        </w:rPr>
      </w:pPr>
      <w:r>
        <w:rPr>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w:t>
      </w:r>
      <w:r>
        <w:rPr>
          <w:sz w:val="24"/>
          <w:szCs w:val="24"/>
        </w:rPr>
        <w:lastRenderedPageBreak/>
        <w:t>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D90772F" w14:textId="77777777" w:rsidR="00C63AA0" w:rsidRDefault="00DE1DE6" w:rsidP="00063D61">
      <w:pPr>
        <w:widowControl/>
        <w:autoSpaceDE w:val="0"/>
        <w:autoSpaceDN w:val="0"/>
        <w:adjustRightInd w:val="0"/>
        <w:ind w:firstLine="540"/>
        <w:jc w:val="both"/>
        <w:rPr>
          <w:sz w:val="24"/>
          <w:szCs w:val="24"/>
        </w:rPr>
      </w:pPr>
      <w:r>
        <w:rPr>
          <w:sz w:val="24"/>
          <w:szCs w:val="24"/>
        </w:rPr>
        <w:t>- о том, что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A391DBE" w14:textId="77777777" w:rsidR="00C63AA0" w:rsidRDefault="00DE1DE6" w:rsidP="00063D61">
      <w:pPr>
        <w:widowControl/>
        <w:autoSpaceDE w:val="0"/>
        <w:autoSpaceDN w:val="0"/>
        <w:adjustRightInd w:val="0"/>
        <w:ind w:firstLine="540"/>
        <w:jc w:val="both"/>
        <w:rPr>
          <w:sz w:val="24"/>
          <w:szCs w:val="24"/>
        </w:rPr>
      </w:pPr>
      <w:r>
        <w:rPr>
          <w:sz w:val="24"/>
          <w:szCs w:val="24"/>
        </w:rPr>
        <w:t>- о том, что участник закупки не является иностранным агентом;</w:t>
      </w:r>
    </w:p>
    <w:p w14:paraId="4C36C96E" w14:textId="77777777" w:rsidR="00C63AA0" w:rsidRDefault="00DE1DE6" w:rsidP="00063D61">
      <w:pPr>
        <w:widowControl/>
        <w:autoSpaceDE w:val="0"/>
        <w:autoSpaceDN w:val="0"/>
        <w:adjustRightInd w:val="0"/>
        <w:ind w:firstLine="540"/>
        <w:jc w:val="both"/>
        <w:rPr>
          <w:sz w:val="24"/>
          <w:szCs w:val="24"/>
        </w:rPr>
      </w:pPr>
      <w:r>
        <w:rPr>
          <w:sz w:val="24"/>
          <w:szCs w:val="24"/>
        </w:rPr>
        <w:t>- об отсутствии у участника закупки ограничений для участия в закупках, установленных законодательством Российской Федерации;</w:t>
      </w:r>
    </w:p>
    <w:p w14:paraId="6CDA5EC5" w14:textId="77777777" w:rsidR="00C63AA0" w:rsidRDefault="00DE1DE6" w:rsidP="00063D61">
      <w:pPr>
        <w:widowControl/>
        <w:numPr>
          <w:ilvl w:val="0"/>
          <w:numId w:val="27"/>
        </w:numPr>
        <w:tabs>
          <w:tab w:val="left" w:pos="993"/>
        </w:tabs>
        <w:autoSpaceDE w:val="0"/>
        <w:autoSpaceDN w:val="0"/>
        <w:adjustRightInd w:val="0"/>
        <w:spacing w:before="240"/>
        <w:ind w:left="0" w:firstLine="709"/>
        <w:jc w:val="both"/>
        <w:rPr>
          <w:sz w:val="24"/>
          <w:szCs w:val="24"/>
        </w:rPr>
      </w:pPr>
      <w:r>
        <w:rPr>
          <w:sz w:val="24"/>
          <w:szCs w:val="24"/>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1072954B" w14:textId="77777777" w:rsidR="00C63AA0" w:rsidRPr="00D86CC2" w:rsidRDefault="00DE1DE6" w:rsidP="00063D61">
      <w:pPr>
        <w:widowControl/>
        <w:autoSpaceDE w:val="0"/>
        <w:autoSpaceDN w:val="0"/>
        <w:adjustRightInd w:val="0"/>
        <w:spacing w:before="240"/>
        <w:ind w:firstLine="540"/>
        <w:jc w:val="both"/>
        <w:rPr>
          <w:sz w:val="24"/>
          <w:szCs w:val="24"/>
        </w:rPr>
      </w:pPr>
      <w:r w:rsidRPr="00D86CC2">
        <w:rPr>
          <w:sz w:val="24"/>
          <w:szCs w:val="24"/>
        </w:rPr>
        <w:t>2) предложение участника закупки в отношении объекта закупки:</w:t>
      </w:r>
    </w:p>
    <w:p w14:paraId="16D61D1D" w14:textId="77777777" w:rsidR="00C63AA0" w:rsidRPr="00D86CC2" w:rsidRDefault="00DE1DE6" w:rsidP="00063D61">
      <w:pPr>
        <w:widowControl/>
        <w:autoSpaceDE w:val="0"/>
        <w:autoSpaceDN w:val="0"/>
        <w:adjustRightInd w:val="0"/>
        <w:spacing w:before="240"/>
        <w:ind w:firstLine="540"/>
        <w:jc w:val="both"/>
        <w:rPr>
          <w:sz w:val="24"/>
          <w:szCs w:val="24"/>
        </w:rPr>
      </w:pPr>
      <w:r w:rsidRPr="00D86CC2">
        <w:rPr>
          <w:sz w:val="24"/>
          <w:szCs w:val="24"/>
        </w:rPr>
        <w:t xml:space="preserve">а) с учетом положений </w:t>
      </w:r>
      <w:r>
        <w:rPr>
          <w:sz w:val="24"/>
          <w:szCs w:val="24"/>
        </w:rPr>
        <w:t>ч.</w:t>
      </w:r>
      <w:r w:rsidRPr="00D86CC2">
        <w:rPr>
          <w:sz w:val="24"/>
          <w:szCs w:val="24"/>
        </w:rPr>
        <w:t xml:space="preserve"> 2 ст. 43 Закона № 44-ФЗ характеристики предлагаемого участником закупки товара, соответствующие показателям, установленным в описании объекта закупки в соответствии с </w:t>
      </w:r>
      <w:r>
        <w:rPr>
          <w:sz w:val="24"/>
          <w:szCs w:val="24"/>
        </w:rPr>
        <w:t>ч. 2 ст. 33</w:t>
      </w:r>
      <w:r w:rsidRPr="00D86CC2">
        <w:rPr>
          <w:sz w:val="24"/>
          <w:szCs w:val="24"/>
        </w:rPr>
        <w:t xml:space="preserve"> Закона №44-ФЗ, товарный знак (при наличии у товара товарного знака);</w:t>
      </w:r>
    </w:p>
    <w:p w14:paraId="2F27A439" w14:textId="77777777" w:rsidR="00C63AA0" w:rsidRDefault="00DE1DE6" w:rsidP="00063D61">
      <w:pPr>
        <w:widowControl/>
        <w:autoSpaceDE w:val="0"/>
        <w:autoSpaceDN w:val="0"/>
        <w:adjustRightInd w:val="0"/>
        <w:spacing w:before="240"/>
        <w:ind w:firstLine="540"/>
        <w:jc w:val="both"/>
        <w:rPr>
          <w:sz w:val="24"/>
          <w:szCs w:val="24"/>
        </w:rPr>
      </w:pPr>
      <w:r w:rsidRPr="00D86CC2">
        <w:rPr>
          <w:sz w:val="24"/>
          <w:szCs w:val="24"/>
        </w:rPr>
        <w:t xml:space="preserve">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w:t>
      </w:r>
      <w:r>
        <w:rPr>
          <w:sz w:val="24"/>
          <w:szCs w:val="24"/>
        </w:rPr>
        <w:t>ч. 2</w:t>
      </w:r>
      <w:r w:rsidRPr="00D86CC2">
        <w:rPr>
          <w:sz w:val="24"/>
          <w:szCs w:val="24"/>
        </w:rPr>
        <w:t xml:space="preserve"> ст.  43 З</w:t>
      </w:r>
      <w:r>
        <w:rPr>
          <w:sz w:val="24"/>
          <w:szCs w:val="24"/>
        </w:rPr>
        <w:t>акона № 44-ФЗ;</w:t>
      </w:r>
    </w:p>
    <w:p w14:paraId="1ED3EB83" w14:textId="77777777" w:rsidR="00C63AA0" w:rsidRDefault="00DE1DE6" w:rsidP="00063D61">
      <w:pPr>
        <w:widowControl/>
        <w:autoSpaceDE w:val="0"/>
        <w:autoSpaceDN w:val="0"/>
        <w:adjustRightInd w:val="0"/>
        <w:spacing w:before="240"/>
        <w:ind w:firstLine="540"/>
        <w:jc w:val="both"/>
        <w:rPr>
          <w:sz w:val="24"/>
          <w:szCs w:val="24"/>
        </w:rPr>
      </w:pPr>
      <w:r>
        <w:rPr>
          <w:sz w:val="24"/>
          <w:szCs w:val="24"/>
        </w:rPr>
        <w:t>Информация о товаре, предусмотренная подпунктами «а»</w:t>
      </w:r>
      <w:r w:rsidRPr="00D94E41">
        <w:rPr>
          <w:sz w:val="24"/>
          <w:szCs w:val="24"/>
        </w:rPr>
        <w:t xml:space="preserve"> и </w:t>
      </w:r>
      <w:r>
        <w:rPr>
          <w:sz w:val="24"/>
          <w:szCs w:val="24"/>
        </w:rPr>
        <w:t>«б» пункта 2</w:t>
      </w:r>
      <w:r w:rsidRPr="00D94E41">
        <w:rPr>
          <w:sz w:val="24"/>
          <w:szCs w:val="24"/>
        </w:rPr>
        <w:t xml:space="preserve"> настоящего раздела,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w:t>
      </w:r>
      <w:r>
        <w:rPr>
          <w:sz w:val="24"/>
          <w:szCs w:val="24"/>
        </w:rPr>
        <w:t xml:space="preserve">подпунктом «а» пункта 2 настоящего раздела,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w:t>
      </w:r>
    </w:p>
    <w:p w14:paraId="42FEBB09" w14:textId="77777777" w:rsidR="00C63AA0" w:rsidRDefault="00DE1DE6" w:rsidP="00063D61">
      <w:pPr>
        <w:widowControl/>
        <w:autoSpaceDE w:val="0"/>
        <w:autoSpaceDN w:val="0"/>
        <w:adjustRightInd w:val="0"/>
        <w:spacing w:before="240"/>
        <w:ind w:firstLine="540"/>
        <w:jc w:val="both"/>
        <w:rPr>
          <w:sz w:val="24"/>
          <w:szCs w:val="24"/>
        </w:rPr>
      </w:pPr>
      <w:r>
        <w:rPr>
          <w:sz w:val="24"/>
          <w:szCs w:val="24"/>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не требуются;</w:t>
      </w:r>
    </w:p>
    <w:p w14:paraId="415A15D2" w14:textId="77777777" w:rsidR="00C63AA0" w:rsidRDefault="00DE1DE6" w:rsidP="00063D61">
      <w:pPr>
        <w:widowControl/>
        <w:autoSpaceDE w:val="0"/>
        <w:autoSpaceDN w:val="0"/>
        <w:adjustRightInd w:val="0"/>
        <w:spacing w:before="240"/>
        <w:ind w:firstLine="540"/>
        <w:jc w:val="both"/>
        <w:rPr>
          <w:sz w:val="24"/>
          <w:szCs w:val="24"/>
        </w:rPr>
      </w:pPr>
      <w:r>
        <w:rPr>
          <w:sz w:val="24"/>
          <w:szCs w:val="24"/>
        </w:rPr>
        <w:t>г</w:t>
      </w:r>
      <w:r w:rsidRPr="00653195">
        <w:rPr>
          <w:sz w:val="24"/>
          <w:szCs w:val="24"/>
        </w:rPr>
        <w:t>) заявка также может содержать иные</w:t>
      </w:r>
      <w:r>
        <w:rPr>
          <w:sz w:val="24"/>
          <w:szCs w:val="24"/>
        </w:rPr>
        <w:t xml:space="preserve">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14:paraId="540B3023" w14:textId="77777777" w:rsidR="00BE76A3" w:rsidRDefault="00BE76A3" w:rsidP="00063D61">
      <w:pPr>
        <w:widowControl/>
        <w:autoSpaceDE w:val="0"/>
        <w:autoSpaceDN w:val="0"/>
        <w:adjustRightInd w:val="0"/>
        <w:spacing w:before="240"/>
        <w:ind w:firstLine="540"/>
        <w:jc w:val="both"/>
        <w:rPr>
          <w:sz w:val="24"/>
          <w:szCs w:val="24"/>
        </w:rPr>
      </w:pPr>
    </w:p>
    <w:p w14:paraId="4035BA71" w14:textId="18047A16" w:rsidR="00BE76A3" w:rsidRPr="00722421" w:rsidRDefault="00BE76A3" w:rsidP="00BE76A3">
      <w:pPr>
        <w:widowControl/>
        <w:autoSpaceDE w:val="0"/>
        <w:autoSpaceDN w:val="0"/>
        <w:adjustRightInd w:val="0"/>
        <w:spacing w:before="240"/>
        <w:ind w:firstLine="540"/>
        <w:jc w:val="both"/>
        <w:rPr>
          <w:sz w:val="24"/>
          <w:szCs w:val="24"/>
        </w:rPr>
      </w:pPr>
      <w:r>
        <w:rPr>
          <w:sz w:val="24"/>
          <w:szCs w:val="24"/>
        </w:rPr>
        <w:t>д)</w:t>
      </w:r>
      <w:r w:rsidRPr="00722421">
        <w:rPr>
          <w:sz w:val="24"/>
          <w:szCs w:val="24"/>
        </w:rPr>
        <w:t xml:space="preserve"> с учетом положений ч. 2 ст. 43 Закона № 44-ФЗ предложение по критериям, предусмотренным п. 2 и (или) п. 3 ч. 1 ст. 32 Закона № 44-ФЗ. При этом отсутствие такого предложения не является основанием для отклонения заявки на участие в закупке; </w:t>
      </w:r>
    </w:p>
    <w:p w14:paraId="5BF8B713" w14:textId="77777777" w:rsidR="00BE76A3" w:rsidRPr="00722421" w:rsidRDefault="00BE76A3" w:rsidP="00BE76A3">
      <w:pPr>
        <w:widowControl/>
        <w:autoSpaceDE w:val="0"/>
        <w:autoSpaceDN w:val="0"/>
        <w:adjustRightInd w:val="0"/>
        <w:spacing w:before="240"/>
        <w:ind w:firstLine="540"/>
        <w:jc w:val="both"/>
        <w:rPr>
          <w:sz w:val="24"/>
          <w:szCs w:val="24"/>
        </w:rPr>
      </w:pPr>
      <w:r w:rsidRPr="00722421">
        <w:rPr>
          <w:sz w:val="24"/>
          <w:szCs w:val="24"/>
        </w:rPr>
        <w:t xml:space="preserve">Информация, предусмотренная подпунктами «а» и «д» пункта 2 настоящего раздела, не включается в заявку на участие в закупке в случае включения заказчиком в соответствии с п. 8 ч. 1 ст. 33 Закона № 44-ФЗ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w:t>
      </w:r>
    </w:p>
    <w:p w14:paraId="4915A28A" w14:textId="2880A24E" w:rsidR="00BE76A3" w:rsidRDefault="00BE76A3" w:rsidP="00BE76A3">
      <w:pPr>
        <w:widowControl/>
        <w:autoSpaceDE w:val="0"/>
        <w:autoSpaceDN w:val="0"/>
        <w:adjustRightInd w:val="0"/>
        <w:spacing w:before="240"/>
        <w:ind w:firstLine="540"/>
        <w:jc w:val="both"/>
        <w:rPr>
          <w:sz w:val="24"/>
          <w:szCs w:val="24"/>
        </w:rPr>
      </w:pPr>
      <w:r w:rsidRPr="00722421">
        <w:rPr>
          <w:sz w:val="24"/>
          <w:szCs w:val="24"/>
        </w:rPr>
        <w:t>3)  предложение участника закупки о цене контракта;</w:t>
      </w:r>
    </w:p>
    <w:p w14:paraId="3803F30E" w14:textId="55556BCE" w:rsidR="00C63AA0" w:rsidRPr="007A3170" w:rsidRDefault="00BE76A3" w:rsidP="00396CF4">
      <w:pPr>
        <w:widowControl/>
        <w:autoSpaceDE w:val="0"/>
        <w:autoSpaceDN w:val="0"/>
        <w:adjustRightInd w:val="0"/>
        <w:spacing w:before="240"/>
        <w:ind w:firstLine="540"/>
        <w:jc w:val="both"/>
        <w:rPr>
          <w:sz w:val="24"/>
          <w:szCs w:val="24"/>
        </w:rPr>
      </w:pPr>
      <w:r>
        <w:rPr>
          <w:sz w:val="24"/>
          <w:szCs w:val="24"/>
        </w:rPr>
        <w:t>4</w:t>
      </w:r>
      <w:r w:rsidR="00DE1DE6" w:rsidRPr="00360242">
        <w:rPr>
          <w:sz w:val="24"/>
          <w:szCs w:val="24"/>
        </w:rPr>
        <w:t xml:space="preserve">) </w:t>
      </w:r>
      <w:bookmarkStart w:id="4" w:name="_Hlk198816535"/>
      <w:r w:rsidR="00DE1DE6" w:rsidRPr="007A3170">
        <w:rPr>
          <w:sz w:val="24"/>
          <w:szCs w:val="24"/>
        </w:rPr>
        <w:t>в случае если участник закупки является юридическим лицом</w:t>
      </w:r>
      <w:bookmarkEnd w:id="4"/>
      <w:r w:rsidR="00DE1DE6" w:rsidRPr="007A3170">
        <w:rPr>
          <w:sz w:val="24"/>
          <w:szCs w:val="24"/>
        </w:rPr>
        <w:t>,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 такой участник в соответствии с требования постановления Правительства Российской Федерации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вправе предоставить обеспечение заявок (в случае установления данного требования) в виде денежных средств с учетом следующих особенностей:</w:t>
      </w:r>
    </w:p>
    <w:p w14:paraId="0A902ACB" w14:textId="77777777" w:rsidR="00C63AA0" w:rsidRPr="007A3170" w:rsidRDefault="00DE1DE6" w:rsidP="007A3170">
      <w:pPr>
        <w:widowControl/>
        <w:autoSpaceDE w:val="0"/>
        <w:autoSpaceDN w:val="0"/>
        <w:adjustRightInd w:val="0"/>
        <w:ind w:firstLine="540"/>
        <w:contextualSpacing/>
        <w:jc w:val="both"/>
        <w:rPr>
          <w:sz w:val="24"/>
          <w:szCs w:val="24"/>
        </w:rPr>
      </w:pPr>
      <w:bookmarkStart w:id="5" w:name="Par1"/>
      <w:bookmarkEnd w:id="5"/>
      <w:r w:rsidRPr="007A3170">
        <w:rPr>
          <w:sz w:val="24"/>
          <w:szCs w:val="24"/>
        </w:rPr>
        <w:t>а) денежные средства вносятся участником закупки на счет, указанный заказчиком в извещении об осуществлении закупки, на котором в соответствии с законодательством Российской Федерации учитываются операции со средствами, поступающими заказчику;</w:t>
      </w:r>
    </w:p>
    <w:p w14:paraId="57C664E4" w14:textId="77777777" w:rsidR="00C63AA0" w:rsidRPr="007A3170" w:rsidRDefault="00DE1DE6" w:rsidP="007A3170">
      <w:pPr>
        <w:widowControl/>
        <w:autoSpaceDE w:val="0"/>
        <w:autoSpaceDN w:val="0"/>
        <w:adjustRightInd w:val="0"/>
        <w:ind w:firstLine="540"/>
        <w:contextualSpacing/>
        <w:jc w:val="both"/>
        <w:rPr>
          <w:sz w:val="24"/>
          <w:szCs w:val="24"/>
        </w:rPr>
      </w:pPr>
      <w:r w:rsidRPr="007A3170">
        <w:rPr>
          <w:sz w:val="24"/>
          <w:szCs w:val="24"/>
        </w:rPr>
        <w:t>б) заявка на участие в закупке должна содержать информацию и документы, подтверждающие предоставление обеспечения заявки на участие в закупке, в форме электронных документов или в форме электронных образов бумажных документов.</w:t>
      </w:r>
    </w:p>
    <w:p w14:paraId="7119730A" w14:textId="77777777" w:rsidR="00C63AA0" w:rsidRPr="007A3170" w:rsidRDefault="00DE1DE6" w:rsidP="007A3170">
      <w:pPr>
        <w:widowControl/>
        <w:autoSpaceDE w:val="0"/>
        <w:autoSpaceDN w:val="0"/>
        <w:adjustRightInd w:val="0"/>
        <w:ind w:firstLine="540"/>
        <w:contextualSpacing/>
        <w:jc w:val="both"/>
        <w:rPr>
          <w:sz w:val="24"/>
          <w:szCs w:val="24"/>
        </w:rPr>
      </w:pPr>
      <w:r w:rsidRPr="007A3170">
        <w:rPr>
          <w:sz w:val="24"/>
          <w:szCs w:val="24"/>
        </w:rPr>
        <w:t xml:space="preserve">Участник закупки признается </w:t>
      </w:r>
      <w:proofErr w:type="spellStart"/>
      <w:r w:rsidRPr="007A3170">
        <w:rPr>
          <w:sz w:val="24"/>
          <w:szCs w:val="24"/>
        </w:rPr>
        <w:t>непредоставившим</w:t>
      </w:r>
      <w:proofErr w:type="spellEnd"/>
      <w:r w:rsidRPr="007A3170">
        <w:rPr>
          <w:sz w:val="24"/>
          <w:szCs w:val="24"/>
        </w:rPr>
        <w:t xml:space="preserve"> обеспечение заявки на участие в закупке в случае непоступления денежных средств, информация и документы о внесении которых в качестве обеспечения заявки представлены в заявке на участие в закупке, до даты окончания срока рассмотрения и оценки вторых частей заявок на участие в закупке (в случае проведения открытого конкурса в электронной форме), даты подведения итогов определения поставщика (подрядчика, исполнителя) (в случае проведения открытого аукциона в электронной форме или запроса котировок в электронной форме) на счет, предусмотренный </w:t>
      </w:r>
      <w:r w:rsidRPr="00396CF4">
        <w:rPr>
          <w:sz w:val="24"/>
          <w:szCs w:val="24"/>
        </w:rPr>
        <w:t>подпунктом «а</w:t>
      </w:r>
      <w:r w:rsidRPr="007A3170">
        <w:rPr>
          <w:sz w:val="24"/>
          <w:szCs w:val="24"/>
        </w:rPr>
        <w:t xml:space="preserve">» настоящего пункта. </w:t>
      </w:r>
      <w:r w:rsidRPr="007A3170">
        <w:rPr>
          <w:sz w:val="24"/>
          <w:szCs w:val="24"/>
        </w:rPr>
        <w:tab/>
        <w:t xml:space="preserve">Заявка на участие в закупке, поданная таким участником закупки, отклоняется в порядке, установленном для случая, предусмотренного </w:t>
      </w:r>
      <w:r w:rsidRPr="00396CF4">
        <w:rPr>
          <w:sz w:val="24"/>
          <w:szCs w:val="24"/>
        </w:rPr>
        <w:t>пунктом 7 части 12 статьи 48</w:t>
      </w:r>
      <w:r w:rsidRPr="007A3170">
        <w:rPr>
          <w:sz w:val="24"/>
          <w:szCs w:val="24"/>
        </w:rPr>
        <w:t xml:space="preserve"> Закона № 44-ФЗ.</w:t>
      </w:r>
    </w:p>
    <w:p w14:paraId="785F3C44" w14:textId="77777777" w:rsidR="00C63AA0" w:rsidRPr="007A3170" w:rsidRDefault="00DE1DE6" w:rsidP="00C620D4">
      <w:pPr>
        <w:widowControl/>
        <w:autoSpaceDE w:val="0"/>
        <w:autoSpaceDN w:val="0"/>
        <w:adjustRightInd w:val="0"/>
        <w:ind w:firstLine="540"/>
        <w:contextualSpacing/>
        <w:jc w:val="both"/>
        <w:rPr>
          <w:sz w:val="24"/>
          <w:szCs w:val="24"/>
        </w:rPr>
      </w:pPr>
      <w:r w:rsidRPr="007A3170">
        <w:rPr>
          <w:sz w:val="24"/>
          <w:szCs w:val="24"/>
        </w:rPr>
        <w:t xml:space="preserve">Заказчик возвращает денежные средства, внесенные в качестве обеспечения заявки на участие в закупке, не позднее 5 рабочих дней со дня, следующего за днем наступления   </w:t>
      </w:r>
      <w:proofErr w:type="gramStart"/>
      <w:r w:rsidRPr="007A3170">
        <w:rPr>
          <w:sz w:val="24"/>
          <w:szCs w:val="24"/>
        </w:rPr>
        <w:t>случаев,  предусмотренных</w:t>
      </w:r>
      <w:proofErr w:type="gramEnd"/>
      <w:r w:rsidRPr="007A3170">
        <w:rPr>
          <w:sz w:val="24"/>
          <w:szCs w:val="24"/>
        </w:rPr>
        <w:t xml:space="preserve">    </w:t>
      </w:r>
      <w:r w:rsidRPr="00396CF4">
        <w:rPr>
          <w:sz w:val="24"/>
          <w:szCs w:val="24"/>
        </w:rPr>
        <w:t>пунктами 1</w:t>
      </w:r>
      <w:r w:rsidRPr="007A3170">
        <w:rPr>
          <w:sz w:val="24"/>
          <w:szCs w:val="24"/>
        </w:rPr>
        <w:t xml:space="preserve"> - </w:t>
      </w:r>
      <w:r w:rsidRPr="00396CF4">
        <w:rPr>
          <w:sz w:val="24"/>
          <w:szCs w:val="24"/>
        </w:rPr>
        <w:t xml:space="preserve">6 части 10 </w:t>
      </w:r>
      <w:proofErr w:type="gramStart"/>
      <w:r w:rsidRPr="00396CF4">
        <w:rPr>
          <w:sz w:val="24"/>
          <w:szCs w:val="24"/>
        </w:rPr>
        <w:t>статьи  44</w:t>
      </w:r>
      <w:proofErr w:type="gramEnd"/>
      <w:r w:rsidRPr="007A3170">
        <w:rPr>
          <w:sz w:val="24"/>
          <w:szCs w:val="24"/>
        </w:rPr>
        <w:t xml:space="preserve">  Закона № 44-ФЗ. Возврат таких денежных средств участнику закупки не осуществляется в случае, предусмотренном </w:t>
      </w:r>
      <w:r w:rsidRPr="00396CF4">
        <w:rPr>
          <w:sz w:val="24"/>
          <w:szCs w:val="24"/>
        </w:rPr>
        <w:t>пунктом 7 части 10 статьи 44</w:t>
      </w:r>
      <w:r w:rsidRPr="007A3170">
        <w:rPr>
          <w:sz w:val="24"/>
          <w:szCs w:val="24"/>
        </w:rPr>
        <w:t xml:space="preserve"> Закона № 44-ФЗ.</w:t>
      </w:r>
      <w:r w:rsidRPr="00C620D4">
        <w:rPr>
          <w:sz w:val="24"/>
          <w:szCs w:val="24"/>
        </w:rPr>
        <w:t xml:space="preserve"> </w:t>
      </w:r>
    </w:p>
    <w:p w14:paraId="789803CC" w14:textId="77777777" w:rsidR="00C63AA0" w:rsidRDefault="00C63AA0" w:rsidP="00063D61">
      <w:pPr>
        <w:widowControl/>
        <w:autoSpaceDE w:val="0"/>
        <w:autoSpaceDN w:val="0"/>
        <w:adjustRightInd w:val="0"/>
        <w:ind w:firstLine="540"/>
        <w:contextualSpacing/>
        <w:jc w:val="both"/>
        <w:rPr>
          <w:sz w:val="24"/>
          <w:szCs w:val="24"/>
        </w:rPr>
      </w:pPr>
    </w:p>
    <w:bookmarkEnd w:id="0"/>
    <w:bookmarkEnd w:id="1"/>
    <w:bookmarkEnd w:id="2"/>
    <w:bookmarkEnd w:id="3"/>
    <w:p w14:paraId="7AD69620" w14:textId="77777777" w:rsidR="00C63AA0" w:rsidRPr="004E1580" w:rsidRDefault="00DE1DE6" w:rsidP="00063D61">
      <w:pPr>
        <w:widowControl/>
        <w:autoSpaceDE w:val="0"/>
        <w:autoSpaceDN w:val="0"/>
        <w:adjustRightInd w:val="0"/>
        <w:ind w:firstLine="709"/>
        <w:jc w:val="center"/>
        <w:rPr>
          <w:b/>
          <w:sz w:val="24"/>
          <w:szCs w:val="24"/>
        </w:rPr>
      </w:pPr>
      <w:r>
        <w:rPr>
          <w:b/>
          <w:sz w:val="24"/>
          <w:szCs w:val="24"/>
        </w:rPr>
        <w:br w:type="page"/>
      </w:r>
      <w:r>
        <w:rPr>
          <w:b/>
          <w:sz w:val="24"/>
          <w:szCs w:val="24"/>
        </w:rPr>
        <w:lastRenderedPageBreak/>
        <w:t xml:space="preserve">Раздел 2. </w:t>
      </w:r>
      <w:r w:rsidRPr="004E1580">
        <w:rPr>
          <w:b/>
          <w:sz w:val="24"/>
          <w:szCs w:val="24"/>
        </w:rPr>
        <w:t xml:space="preserve">Инструкция по заполнению заявки на участие в </w:t>
      </w:r>
      <w:r>
        <w:rPr>
          <w:b/>
          <w:sz w:val="24"/>
          <w:szCs w:val="24"/>
        </w:rPr>
        <w:t>закупке</w:t>
      </w:r>
    </w:p>
    <w:p w14:paraId="154A54EB" w14:textId="77777777" w:rsidR="00C63AA0" w:rsidRPr="004E1580" w:rsidRDefault="00C63AA0" w:rsidP="00063D61">
      <w:pPr>
        <w:widowControl/>
        <w:autoSpaceDE w:val="0"/>
        <w:autoSpaceDN w:val="0"/>
        <w:adjustRightInd w:val="0"/>
        <w:ind w:firstLine="709"/>
        <w:jc w:val="both"/>
        <w:rPr>
          <w:b/>
          <w:sz w:val="24"/>
          <w:szCs w:val="24"/>
        </w:rPr>
      </w:pPr>
    </w:p>
    <w:p w14:paraId="5FA8889F" w14:textId="77777777" w:rsidR="00C63AA0" w:rsidRPr="00AC4597" w:rsidRDefault="00DE1DE6" w:rsidP="00063D61">
      <w:pPr>
        <w:widowControl/>
        <w:autoSpaceDE w:val="0"/>
        <w:autoSpaceDN w:val="0"/>
        <w:adjustRightInd w:val="0"/>
        <w:jc w:val="both"/>
        <w:rPr>
          <w:rFonts w:eastAsia="Calibri"/>
          <w:sz w:val="24"/>
          <w:szCs w:val="24"/>
          <w:lang w:eastAsia="en-US"/>
        </w:rPr>
      </w:pPr>
      <w:r>
        <w:rPr>
          <w:bCs/>
          <w:sz w:val="24"/>
          <w:szCs w:val="24"/>
        </w:rPr>
        <w:t xml:space="preserve">           2.1. </w:t>
      </w:r>
      <w:r w:rsidRPr="00AC4597">
        <w:rPr>
          <w:rFonts w:eastAsia="Calibri"/>
          <w:sz w:val="24"/>
          <w:szCs w:val="24"/>
          <w:lang w:eastAsia="en-US"/>
        </w:rPr>
        <w:t xml:space="preserve">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w:t>
      </w:r>
      <w:proofErr w:type="gramStart"/>
      <w:r w:rsidRPr="00AC4597">
        <w:rPr>
          <w:rFonts w:eastAsia="Calibri"/>
          <w:sz w:val="24"/>
          <w:szCs w:val="24"/>
          <w:lang w:eastAsia="en-US"/>
        </w:rPr>
        <w:t>до окончания</w:t>
      </w:r>
      <w:proofErr w:type="gramEnd"/>
      <w:r w:rsidRPr="00AC4597">
        <w:rPr>
          <w:rFonts w:eastAsia="Calibri"/>
          <w:sz w:val="24"/>
          <w:szCs w:val="24"/>
          <w:lang w:eastAsia="en-US"/>
        </w:rPr>
        <w:t xml:space="preserve"> установленного Законом № 44-ФЗ срока подачи заявок на участие в закупке.</w:t>
      </w:r>
    </w:p>
    <w:p w14:paraId="5F8E2004" w14:textId="77777777" w:rsidR="00C63AA0" w:rsidRPr="00AC4597" w:rsidRDefault="00DE1DE6" w:rsidP="00063D61">
      <w:pPr>
        <w:widowControl/>
        <w:autoSpaceDE w:val="0"/>
        <w:autoSpaceDN w:val="0"/>
        <w:adjustRightInd w:val="0"/>
        <w:jc w:val="both"/>
        <w:rPr>
          <w:rFonts w:eastAsia="Calibri"/>
          <w:sz w:val="24"/>
          <w:szCs w:val="24"/>
          <w:lang w:eastAsia="en-US"/>
        </w:rPr>
      </w:pPr>
      <w:r w:rsidRPr="00AC4597">
        <w:rPr>
          <w:rFonts w:eastAsia="Calibri"/>
          <w:sz w:val="24"/>
          <w:szCs w:val="24"/>
          <w:lang w:eastAsia="en-US"/>
        </w:rPr>
        <w:t xml:space="preserve">  </w:t>
      </w:r>
    </w:p>
    <w:p w14:paraId="6A6F14A3" w14:textId="77777777" w:rsidR="00C63AA0" w:rsidRPr="00AC4597" w:rsidRDefault="00DE1DE6" w:rsidP="00063D61">
      <w:pPr>
        <w:widowControl/>
        <w:autoSpaceDE w:val="0"/>
        <w:autoSpaceDN w:val="0"/>
        <w:adjustRightInd w:val="0"/>
        <w:jc w:val="both"/>
        <w:rPr>
          <w:rFonts w:eastAsia="Calibri"/>
          <w:sz w:val="24"/>
          <w:szCs w:val="24"/>
          <w:lang w:eastAsia="en-US"/>
        </w:rPr>
      </w:pPr>
      <w:r>
        <w:rPr>
          <w:bCs/>
          <w:sz w:val="24"/>
          <w:szCs w:val="24"/>
        </w:rPr>
        <w:t xml:space="preserve">           2.2. </w:t>
      </w:r>
      <w:r w:rsidRPr="00AC4597">
        <w:rPr>
          <w:rFonts w:eastAsia="Calibri"/>
          <w:sz w:val="24"/>
          <w:szCs w:val="24"/>
          <w:lang w:eastAsia="en-US"/>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14:paraId="4277B397" w14:textId="77777777" w:rsidR="00C63AA0" w:rsidRPr="00AC4597" w:rsidRDefault="00C63AA0" w:rsidP="00063D61">
      <w:pPr>
        <w:widowControl/>
        <w:autoSpaceDE w:val="0"/>
        <w:autoSpaceDN w:val="0"/>
        <w:adjustRightInd w:val="0"/>
        <w:jc w:val="both"/>
        <w:rPr>
          <w:rFonts w:eastAsia="Calibri"/>
          <w:sz w:val="24"/>
          <w:szCs w:val="24"/>
          <w:lang w:eastAsia="en-US"/>
        </w:rPr>
      </w:pPr>
    </w:p>
    <w:p w14:paraId="053183CC" w14:textId="77777777" w:rsidR="00C63AA0" w:rsidRDefault="00C63AA0" w:rsidP="00063D61">
      <w:pPr>
        <w:jc w:val="both"/>
        <w:rPr>
          <w:sz w:val="24"/>
          <w:szCs w:val="24"/>
        </w:rPr>
      </w:pPr>
    </w:p>
    <w:p w14:paraId="5799D7B7" w14:textId="77777777" w:rsidR="00C63AA0" w:rsidRDefault="00C63AA0" w:rsidP="00063D61">
      <w:pPr>
        <w:jc w:val="both"/>
        <w:rPr>
          <w:sz w:val="24"/>
          <w:szCs w:val="24"/>
        </w:rPr>
      </w:pPr>
    </w:p>
    <w:p w14:paraId="43F56092" w14:textId="77777777" w:rsidR="00C63AA0" w:rsidRPr="00263EC7" w:rsidRDefault="00C63AA0" w:rsidP="00063D61">
      <w:pPr>
        <w:widowControl/>
        <w:autoSpaceDE w:val="0"/>
        <w:autoSpaceDN w:val="0"/>
        <w:adjustRightInd w:val="0"/>
        <w:ind w:firstLine="709"/>
        <w:jc w:val="center"/>
        <w:rPr>
          <w:b/>
          <w:sz w:val="24"/>
          <w:szCs w:val="24"/>
        </w:rPr>
      </w:pPr>
    </w:p>
    <w:p w14:paraId="378699C1" w14:textId="77777777" w:rsidR="00C63AA0" w:rsidRPr="00063D61" w:rsidRDefault="00C63AA0" w:rsidP="00063D61"/>
    <w:sectPr w:rsidR="00C63AA0" w:rsidRPr="00063D61" w:rsidSect="000863F6">
      <w:footerReference w:type="default" r:id="rId8"/>
      <w:pgSz w:w="11906" w:h="16838" w:code="9"/>
      <w:pgMar w:top="1135" w:right="849" w:bottom="993"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513F5" w14:textId="77777777" w:rsidR="00D45BE4" w:rsidRDefault="00D45BE4">
      <w:r>
        <w:separator/>
      </w:r>
    </w:p>
  </w:endnote>
  <w:endnote w:type="continuationSeparator" w:id="0">
    <w:p w14:paraId="550FA34F" w14:textId="77777777" w:rsidR="00D45BE4" w:rsidRDefault="00D45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NarrowC">
    <w:panose1 w:val="00000000000000000000"/>
    <w:charset w:val="CC"/>
    <w:family w:val="roman"/>
    <w:notTrueType/>
    <w:pitch w:val="default"/>
    <w:sig w:usb0="00000203" w:usb1="00000000" w:usb2="00000000" w:usb3="00000000" w:csb0="00000005" w:csb1="00000000"/>
  </w:font>
  <w:font w:name="PragmaticaC">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4495A" w14:textId="77777777" w:rsidR="00C63AA0" w:rsidRDefault="00C63AA0" w:rsidP="002B75B1">
    <w:pPr>
      <w:pStyle w:val="af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CF0A4" w14:textId="77777777" w:rsidR="00D45BE4" w:rsidRDefault="00D45BE4">
      <w:r>
        <w:separator/>
      </w:r>
    </w:p>
  </w:footnote>
  <w:footnote w:type="continuationSeparator" w:id="0">
    <w:p w14:paraId="18571850" w14:textId="77777777" w:rsidR="00D45BE4" w:rsidRDefault="00D45B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5EE8D4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9E240D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BD6B8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F5875B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EACDCA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1FC4A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8F200C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63AC61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57E994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8C898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E0967C9"/>
    <w:multiLevelType w:val="multilevel"/>
    <w:tmpl w:val="6BF2AC06"/>
    <w:lvl w:ilvl="0">
      <w:start w:val="1"/>
      <w:numFmt w:val="decimal"/>
      <w:pStyle w:val="a"/>
      <w:lvlText w:val="%1."/>
      <w:lvlJc w:val="left"/>
      <w:pPr>
        <w:tabs>
          <w:tab w:val="num" w:pos="567"/>
        </w:tabs>
        <w:ind w:left="567" w:hanging="567"/>
      </w:pPr>
      <w:rPr>
        <w:rFonts w:cs="Times New Roman"/>
      </w:rPr>
    </w:lvl>
    <w:lvl w:ilvl="1">
      <w:start w:val="1"/>
      <w:numFmt w:val="decimal"/>
      <w:pStyle w:val="2"/>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12" w15:restartNumberingAfterBreak="0">
    <w:nsid w:val="312C26ED"/>
    <w:multiLevelType w:val="hybridMultilevel"/>
    <w:tmpl w:val="2042F5E2"/>
    <w:lvl w:ilvl="0" w:tplc="ACEA0A16">
      <w:start w:val="1"/>
      <w:numFmt w:val="bullet"/>
      <w:lvlText w:val=""/>
      <w:lvlJc w:val="left"/>
      <w:pPr>
        <w:ind w:left="720" w:hanging="360"/>
      </w:pPr>
      <w:rPr>
        <w:rFonts w:ascii="Symbol" w:hAnsi="Symbol" w:hint="default"/>
      </w:rPr>
    </w:lvl>
    <w:lvl w:ilvl="1" w:tplc="4FF00382" w:tentative="1">
      <w:start w:val="1"/>
      <w:numFmt w:val="bullet"/>
      <w:lvlText w:val="o"/>
      <w:lvlJc w:val="left"/>
      <w:pPr>
        <w:ind w:left="1440" w:hanging="360"/>
      </w:pPr>
      <w:rPr>
        <w:rFonts w:ascii="Courier New" w:hAnsi="Courier New" w:cs="Courier New" w:hint="default"/>
      </w:rPr>
    </w:lvl>
    <w:lvl w:ilvl="2" w:tplc="FAF093EA" w:tentative="1">
      <w:start w:val="1"/>
      <w:numFmt w:val="bullet"/>
      <w:lvlText w:val=""/>
      <w:lvlJc w:val="left"/>
      <w:pPr>
        <w:ind w:left="2160" w:hanging="360"/>
      </w:pPr>
      <w:rPr>
        <w:rFonts w:ascii="Wingdings" w:hAnsi="Wingdings" w:hint="default"/>
      </w:rPr>
    </w:lvl>
    <w:lvl w:ilvl="3" w:tplc="0616CDE8" w:tentative="1">
      <w:start w:val="1"/>
      <w:numFmt w:val="bullet"/>
      <w:lvlText w:val=""/>
      <w:lvlJc w:val="left"/>
      <w:pPr>
        <w:ind w:left="2880" w:hanging="360"/>
      </w:pPr>
      <w:rPr>
        <w:rFonts w:ascii="Symbol" w:hAnsi="Symbol" w:hint="default"/>
      </w:rPr>
    </w:lvl>
    <w:lvl w:ilvl="4" w:tplc="FA50560C" w:tentative="1">
      <w:start w:val="1"/>
      <w:numFmt w:val="bullet"/>
      <w:lvlText w:val="o"/>
      <w:lvlJc w:val="left"/>
      <w:pPr>
        <w:ind w:left="3600" w:hanging="360"/>
      </w:pPr>
      <w:rPr>
        <w:rFonts w:ascii="Courier New" w:hAnsi="Courier New" w:cs="Courier New" w:hint="default"/>
      </w:rPr>
    </w:lvl>
    <w:lvl w:ilvl="5" w:tplc="9DE62C28" w:tentative="1">
      <w:start w:val="1"/>
      <w:numFmt w:val="bullet"/>
      <w:lvlText w:val=""/>
      <w:lvlJc w:val="left"/>
      <w:pPr>
        <w:ind w:left="4320" w:hanging="360"/>
      </w:pPr>
      <w:rPr>
        <w:rFonts w:ascii="Wingdings" w:hAnsi="Wingdings" w:hint="default"/>
      </w:rPr>
    </w:lvl>
    <w:lvl w:ilvl="6" w:tplc="6F3482D8" w:tentative="1">
      <w:start w:val="1"/>
      <w:numFmt w:val="bullet"/>
      <w:lvlText w:val=""/>
      <w:lvlJc w:val="left"/>
      <w:pPr>
        <w:ind w:left="5040" w:hanging="360"/>
      </w:pPr>
      <w:rPr>
        <w:rFonts w:ascii="Symbol" w:hAnsi="Symbol" w:hint="default"/>
      </w:rPr>
    </w:lvl>
    <w:lvl w:ilvl="7" w:tplc="F9B43BE6" w:tentative="1">
      <w:start w:val="1"/>
      <w:numFmt w:val="bullet"/>
      <w:lvlText w:val="o"/>
      <w:lvlJc w:val="left"/>
      <w:pPr>
        <w:ind w:left="5760" w:hanging="360"/>
      </w:pPr>
      <w:rPr>
        <w:rFonts w:ascii="Courier New" w:hAnsi="Courier New" w:cs="Courier New" w:hint="default"/>
      </w:rPr>
    </w:lvl>
    <w:lvl w:ilvl="8" w:tplc="2ED27AA2" w:tentative="1">
      <w:start w:val="1"/>
      <w:numFmt w:val="bullet"/>
      <w:lvlText w:val=""/>
      <w:lvlJc w:val="left"/>
      <w:pPr>
        <w:ind w:left="6480" w:hanging="360"/>
      </w:pPr>
      <w:rPr>
        <w:rFonts w:ascii="Wingdings" w:hAnsi="Wingdings" w:hint="default"/>
      </w:rPr>
    </w:lvl>
  </w:abstractNum>
  <w:abstractNum w:abstractNumId="13" w15:restartNumberingAfterBreak="0">
    <w:nsid w:val="4C576059"/>
    <w:multiLevelType w:val="hybridMultilevel"/>
    <w:tmpl w:val="188278A2"/>
    <w:lvl w:ilvl="0" w:tplc="8112070A">
      <w:start w:val="1"/>
      <w:numFmt w:val="bullet"/>
      <w:lvlText w:val=""/>
      <w:lvlJc w:val="left"/>
      <w:pPr>
        <w:ind w:left="786" w:hanging="360"/>
      </w:pPr>
      <w:rPr>
        <w:rFonts w:ascii="Symbol" w:hAnsi="Symbol" w:hint="default"/>
      </w:rPr>
    </w:lvl>
    <w:lvl w:ilvl="1" w:tplc="636ED160" w:tentative="1">
      <w:start w:val="1"/>
      <w:numFmt w:val="bullet"/>
      <w:lvlText w:val="o"/>
      <w:lvlJc w:val="left"/>
      <w:pPr>
        <w:ind w:left="2041" w:hanging="360"/>
      </w:pPr>
      <w:rPr>
        <w:rFonts w:ascii="Courier New" w:hAnsi="Courier New" w:cs="Courier New" w:hint="default"/>
      </w:rPr>
    </w:lvl>
    <w:lvl w:ilvl="2" w:tplc="E0F0E7DE" w:tentative="1">
      <w:start w:val="1"/>
      <w:numFmt w:val="bullet"/>
      <w:lvlText w:val=""/>
      <w:lvlJc w:val="left"/>
      <w:pPr>
        <w:ind w:left="2761" w:hanging="360"/>
      </w:pPr>
      <w:rPr>
        <w:rFonts w:ascii="Wingdings" w:hAnsi="Wingdings" w:hint="default"/>
      </w:rPr>
    </w:lvl>
    <w:lvl w:ilvl="3" w:tplc="C0CA7EA4" w:tentative="1">
      <w:start w:val="1"/>
      <w:numFmt w:val="bullet"/>
      <w:lvlText w:val=""/>
      <w:lvlJc w:val="left"/>
      <w:pPr>
        <w:ind w:left="3481" w:hanging="360"/>
      </w:pPr>
      <w:rPr>
        <w:rFonts w:ascii="Symbol" w:hAnsi="Symbol" w:hint="default"/>
      </w:rPr>
    </w:lvl>
    <w:lvl w:ilvl="4" w:tplc="E272DFE2" w:tentative="1">
      <w:start w:val="1"/>
      <w:numFmt w:val="bullet"/>
      <w:lvlText w:val="o"/>
      <w:lvlJc w:val="left"/>
      <w:pPr>
        <w:ind w:left="4201" w:hanging="360"/>
      </w:pPr>
      <w:rPr>
        <w:rFonts w:ascii="Courier New" w:hAnsi="Courier New" w:cs="Courier New" w:hint="default"/>
      </w:rPr>
    </w:lvl>
    <w:lvl w:ilvl="5" w:tplc="A092AAD8" w:tentative="1">
      <w:start w:val="1"/>
      <w:numFmt w:val="bullet"/>
      <w:lvlText w:val=""/>
      <w:lvlJc w:val="left"/>
      <w:pPr>
        <w:ind w:left="4921" w:hanging="360"/>
      </w:pPr>
      <w:rPr>
        <w:rFonts w:ascii="Wingdings" w:hAnsi="Wingdings" w:hint="default"/>
      </w:rPr>
    </w:lvl>
    <w:lvl w:ilvl="6" w:tplc="D02235B8" w:tentative="1">
      <w:start w:val="1"/>
      <w:numFmt w:val="bullet"/>
      <w:lvlText w:val=""/>
      <w:lvlJc w:val="left"/>
      <w:pPr>
        <w:ind w:left="5641" w:hanging="360"/>
      </w:pPr>
      <w:rPr>
        <w:rFonts w:ascii="Symbol" w:hAnsi="Symbol" w:hint="default"/>
      </w:rPr>
    </w:lvl>
    <w:lvl w:ilvl="7" w:tplc="598CA8D2" w:tentative="1">
      <w:start w:val="1"/>
      <w:numFmt w:val="bullet"/>
      <w:lvlText w:val="o"/>
      <w:lvlJc w:val="left"/>
      <w:pPr>
        <w:ind w:left="6361" w:hanging="360"/>
      </w:pPr>
      <w:rPr>
        <w:rFonts w:ascii="Courier New" w:hAnsi="Courier New" w:cs="Courier New" w:hint="default"/>
      </w:rPr>
    </w:lvl>
    <w:lvl w:ilvl="8" w:tplc="19263674" w:tentative="1">
      <w:start w:val="1"/>
      <w:numFmt w:val="bullet"/>
      <w:lvlText w:val=""/>
      <w:lvlJc w:val="left"/>
      <w:pPr>
        <w:ind w:left="7081" w:hanging="360"/>
      </w:pPr>
      <w:rPr>
        <w:rFonts w:ascii="Wingdings" w:hAnsi="Wingdings" w:hint="default"/>
      </w:r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645B48E0"/>
    <w:multiLevelType w:val="hybridMultilevel"/>
    <w:tmpl w:val="30C8B4C6"/>
    <w:lvl w:ilvl="0" w:tplc="2BE09F64">
      <w:start w:val="1"/>
      <w:numFmt w:val="upperRoman"/>
      <w:lvlText w:val="%1."/>
      <w:lvlJc w:val="left"/>
      <w:pPr>
        <w:ind w:left="1080" w:hanging="720"/>
      </w:pPr>
      <w:rPr>
        <w:rFonts w:hint="default"/>
      </w:rPr>
    </w:lvl>
    <w:lvl w:ilvl="1" w:tplc="5DF63394" w:tentative="1">
      <w:start w:val="1"/>
      <w:numFmt w:val="lowerLetter"/>
      <w:lvlText w:val="%2."/>
      <w:lvlJc w:val="left"/>
      <w:pPr>
        <w:ind w:left="1440" w:hanging="360"/>
      </w:pPr>
    </w:lvl>
    <w:lvl w:ilvl="2" w:tplc="FB0A7696" w:tentative="1">
      <w:start w:val="1"/>
      <w:numFmt w:val="lowerRoman"/>
      <w:lvlText w:val="%3."/>
      <w:lvlJc w:val="right"/>
      <w:pPr>
        <w:ind w:left="2160" w:hanging="180"/>
      </w:pPr>
    </w:lvl>
    <w:lvl w:ilvl="3" w:tplc="C0307F10" w:tentative="1">
      <w:start w:val="1"/>
      <w:numFmt w:val="decimal"/>
      <w:lvlText w:val="%4."/>
      <w:lvlJc w:val="left"/>
      <w:pPr>
        <w:ind w:left="2880" w:hanging="360"/>
      </w:pPr>
    </w:lvl>
    <w:lvl w:ilvl="4" w:tplc="FA6A502A" w:tentative="1">
      <w:start w:val="1"/>
      <w:numFmt w:val="lowerLetter"/>
      <w:lvlText w:val="%5."/>
      <w:lvlJc w:val="left"/>
      <w:pPr>
        <w:ind w:left="3600" w:hanging="360"/>
      </w:pPr>
    </w:lvl>
    <w:lvl w:ilvl="5" w:tplc="C310DEDC" w:tentative="1">
      <w:start w:val="1"/>
      <w:numFmt w:val="lowerRoman"/>
      <w:lvlText w:val="%6."/>
      <w:lvlJc w:val="right"/>
      <w:pPr>
        <w:ind w:left="4320" w:hanging="180"/>
      </w:pPr>
    </w:lvl>
    <w:lvl w:ilvl="6" w:tplc="3F9A65DA" w:tentative="1">
      <w:start w:val="1"/>
      <w:numFmt w:val="decimal"/>
      <w:lvlText w:val="%7."/>
      <w:lvlJc w:val="left"/>
      <w:pPr>
        <w:ind w:left="5040" w:hanging="360"/>
      </w:pPr>
    </w:lvl>
    <w:lvl w:ilvl="7" w:tplc="E8F6B7A0" w:tentative="1">
      <w:start w:val="1"/>
      <w:numFmt w:val="lowerLetter"/>
      <w:lvlText w:val="%8."/>
      <w:lvlJc w:val="left"/>
      <w:pPr>
        <w:ind w:left="5760" w:hanging="360"/>
      </w:pPr>
    </w:lvl>
    <w:lvl w:ilvl="8" w:tplc="F4003132" w:tentative="1">
      <w:start w:val="1"/>
      <w:numFmt w:val="lowerRoman"/>
      <w:lvlText w:val="%9."/>
      <w:lvlJc w:val="right"/>
      <w:pPr>
        <w:ind w:left="6480" w:hanging="180"/>
      </w:pPr>
    </w:lvl>
  </w:abstractNum>
  <w:abstractNum w:abstractNumId="16" w15:restartNumberingAfterBreak="0">
    <w:nsid w:val="7297489D"/>
    <w:multiLevelType w:val="multilevel"/>
    <w:tmpl w:val="4E06CC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35729738">
    <w:abstractNumId w:val="9"/>
  </w:num>
  <w:num w:numId="2" w16cid:durableId="79062176">
    <w:abstractNumId w:val="7"/>
  </w:num>
  <w:num w:numId="3" w16cid:durableId="61874448">
    <w:abstractNumId w:val="6"/>
  </w:num>
  <w:num w:numId="4" w16cid:durableId="1899314348">
    <w:abstractNumId w:val="5"/>
  </w:num>
  <w:num w:numId="5" w16cid:durableId="602493210">
    <w:abstractNumId w:val="4"/>
  </w:num>
  <w:num w:numId="6" w16cid:durableId="988630020">
    <w:abstractNumId w:val="8"/>
  </w:num>
  <w:num w:numId="7" w16cid:durableId="711268555">
    <w:abstractNumId w:val="3"/>
  </w:num>
  <w:num w:numId="8" w16cid:durableId="712115662">
    <w:abstractNumId w:val="2"/>
  </w:num>
  <w:num w:numId="9" w16cid:durableId="1985500855">
    <w:abstractNumId w:val="1"/>
  </w:num>
  <w:num w:numId="10" w16cid:durableId="393162881">
    <w:abstractNumId w:val="0"/>
  </w:num>
  <w:num w:numId="11" w16cid:durableId="1373387023">
    <w:abstractNumId w:val="9"/>
  </w:num>
  <w:num w:numId="12" w16cid:durableId="992443142">
    <w:abstractNumId w:val="7"/>
  </w:num>
  <w:num w:numId="13" w16cid:durableId="500892059">
    <w:abstractNumId w:val="6"/>
  </w:num>
  <w:num w:numId="14" w16cid:durableId="175579681">
    <w:abstractNumId w:val="5"/>
  </w:num>
  <w:num w:numId="15" w16cid:durableId="2079788010">
    <w:abstractNumId w:val="4"/>
  </w:num>
  <w:num w:numId="16" w16cid:durableId="771172832">
    <w:abstractNumId w:val="8"/>
  </w:num>
  <w:num w:numId="17" w16cid:durableId="1213886104">
    <w:abstractNumId w:val="3"/>
  </w:num>
  <w:num w:numId="18" w16cid:durableId="2102293873">
    <w:abstractNumId w:val="2"/>
  </w:num>
  <w:num w:numId="19" w16cid:durableId="1858304766">
    <w:abstractNumId w:val="1"/>
  </w:num>
  <w:num w:numId="20" w16cid:durableId="224218598">
    <w:abstractNumId w:val="0"/>
  </w:num>
  <w:num w:numId="21" w16cid:durableId="1896963587">
    <w:abstractNumId w:val="14"/>
  </w:num>
  <w:num w:numId="22" w16cid:durableId="1536237560">
    <w:abstractNumId w:val="17"/>
  </w:num>
  <w:num w:numId="23" w16cid:durableId="489175342">
    <w:abstractNumId w:val="11"/>
  </w:num>
  <w:num w:numId="24" w16cid:durableId="612975900">
    <w:abstractNumId w:val="10"/>
  </w:num>
  <w:num w:numId="25" w16cid:durableId="875123726">
    <w:abstractNumId w:val="16"/>
  </w:num>
  <w:num w:numId="26" w16cid:durableId="1524397123">
    <w:abstractNumId w:val="15"/>
  </w:num>
  <w:num w:numId="27" w16cid:durableId="758604007">
    <w:abstractNumId w:val="13"/>
  </w:num>
  <w:num w:numId="28" w16cid:durableId="2776113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CF4"/>
    <w:rsid w:val="000719D6"/>
    <w:rsid w:val="000B5ABA"/>
    <w:rsid w:val="001A2EDE"/>
    <w:rsid w:val="00396CF4"/>
    <w:rsid w:val="004815CE"/>
    <w:rsid w:val="005936A9"/>
    <w:rsid w:val="005D4992"/>
    <w:rsid w:val="005D7760"/>
    <w:rsid w:val="00A174F3"/>
    <w:rsid w:val="00A66A51"/>
    <w:rsid w:val="00BE76A3"/>
    <w:rsid w:val="00C63AA0"/>
    <w:rsid w:val="00D45BE4"/>
    <w:rsid w:val="00DE1DE6"/>
    <w:rsid w:val="00ED32CB"/>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CD10FC"/>
  <w15:docId w15:val="{1EF83C0F-F099-40E5-A32A-802E1CD5B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C620D4"/>
    <w:pPr>
      <w:widowControl w:val="0"/>
    </w:pPr>
  </w:style>
  <w:style w:type="paragraph" w:styleId="1">
    <w:name w:val="heading 1"/>
    <w:basedOn w:val="a1"/>
    <w:next w:val="a1"/>
    <w:link w:val="10"/>
    <w:uiPriority w:val="9"/>
    <w:qFormat/>
    <w:pPr>
      <w:keepNext/>
      <w:widowControl/>
      <w:spacing w:before="240" w:after="60"/>
      <w:jc w:val="center"/>
      <w:outlineLvl w:val="0"/>
    </w:pPr>
    <w:rPr>
      <w:rFonts w:ascii="Cambria" w:hAnsi="Cambria"/>
      <w:b/>
      <w:bCs/>
      <w:kern w:val="32"/>
      <w:sz w:val="32"/>
      <w:szCs w:val="32"/>
    </w:rPr>
  </w:style>
  <w:style w:type="paragraph" w:styleId="20">
    <w:name w:val="heading 2"/>
    <w:basedOn w:val="a1"/>
    <w:next w:val="a1"/>
    <w:link w:val="21"/>
    <w:uiPriority w:val="9"/>
    <w:qFormat/>
    <w:pPr>
      <w:keepNext/>
      <w:widowControl/>
      <w:spacing w:after="60"/>
      <w:jc w:val="center"/>
      <w:outlineLvl w:val="1"/>
    </w:pPr>
    <w:rPr>
      <w:rFonts w:ascii="Cambria" w:hAnsi="Cambria"/>
      <w:b/>
      <w:bCs/>
      <w:i/>
      <w:iCs/>
      <w:sz w:val="28"/>
      <w:szCs w:val="28"/>
    </w:rPr>
  </w:style>
  <w:style w:type="paragraph" w:styleId="30">
    <w:name w:val="heading 3"/>
    <w:basedOn w:val="a1"/>
    <w:next w:val="a1"/>
    <w:link w:val="31"/>
    <w:uiPriority w:val="9"/>
    <w:qFormat/>
    <w:pPr>
      <w:keepNext/>
      <w:widowControl/>
      <w:numPr>
        <w:ilvl w:val="2"/>
        <w:numId w:val="21"/>
      </w:numPr>
      <w:spacing w:before="240" w:after="60"/>
      <w:jc w:val="both"/>
      <w:outlineLvl w:val="2"/>
    </w:pPr>
    <w:rPr>
      <w:rFonts w:ascii="Arial" w:hAnsi="Arial"/>
      <w:b/>
      <w:bCs/>
      <w:sz w:val="24"/>
      <w:szCs w:val="24"/>
    </w:rPr>
  </w:style>
  <w:style w:type="paragraph" w:styleId="4">
    <w:name w:val="heading 4"/>
    <w:basedOn w:val="a1"/>
    <w:next w:val="a1"/>
    <w:link w:val="40"/>
    <w:uiPriority w:val="9"/>
    <w:qFormat/>
    <w:pPr>
      <w:keepNext/>
      <w:widowControl/>
      <w:numPr>
        <w:ilvl w:val="3"/>
        <w:numId w:val="21"/>
      </w:numPr>
      <w:spacing w:before="240" w:after="60"/>
      <w:jc w:val="both"/>
      <w:outlineLvl w:val="3"/>
    </w:pPr>
    <w:rPr>
      <w:rFonts w:ascii="Arial" w:hAnsi="Arial"/>
      <w:sz w:val="24"/>
      <w:szCs w:val="24"/>
    </w:rPr>
  </w:style>
  <w:style w:type="paragraph" w:styleId="5">
    <w:name w:val="heading 5"/>
    <w:basedOn w:val="a1"/>
    <w:next w:val="a1"/>
    <w:link w:val="50"/>
    <w:uiPriority w:val="9"/>
    <w:qFormat/>
    <w:pPr>
      <w:widowControl/>
      <w:numPr>
        <w:ilvl w:val="4"/>
        <w:numId w:val="21"/>
      </w:numPr>
      <w:spacing w:before="240" w:after="60"/>
      <w:jc w:val="both"/>
      <w:outlineLvl w:val="4"/>
    </w:pPr>
    <w:rPr>
      <w:sz w:val="22"/>
      <w:szCs w:val="22"/>
    </w:rPr>
  </w:style>
  <w:style w:type="paragraph" w:styleId="6">
    <w:name w:val="heading 6"/>
    <w:basedOn w:val="a1"/>
    <w:next w:val="a1"/>
    <w:link w:val="60"/>
    <w:uiPriority w:val="9"/>
    <w:qFormat/>
    <w:pPr>
      <w:widowControl/>
      <w:numPr>
        <w:ilvl w:val="5"/>
        <w:numId w:val="21"/>
      </w:numPr>
      <w:spacing w:before="240" w:after="60"/>
      <w:jc w:val="both"/>
      <w:outlineLvl w:val="5"/>
    </w:pPr>
    <w:rPr>
      <w:i/>
      <w:iCs/>
      <w:sz w:val="22"/>
      <w:szCs w:val="22"/>
    </w:rPr>
  </w:style>
  <w:style w:type="paragraph" w:styleId="7">
    <w:name w:val="heading 7"/>
    <w:basedOn w:val="a1"/>
    <w:next w:val="a1"/>
    <w:link w:val="70"/>
    <w:uiPriority w:val="9"/>
    <w:qFormat/>
    <w:pPr>
      <w:widowControl/>
      <w:numPr>
        <w:ilvl w:val="6"/>
        <w:numId w:val="21"/>
      </w:numPr>
      <w:spacing w:before="240" w:after="60"/>
      <w:jc w:val="both"/>
      <w:outlineLvl w:val="6"/>
    </w:pPr>
    <w:rPr>
      <w:rFonts w:ascii="Arial" w:hAnsi="Arial"/>
    </w:rPr>
  </w:style>
  <w:style w:type="paragraph" w:styleId="8">
    <w:name w:val="heading 8"/>
    <w:basedOn w:val="a1"/>
    <w:next w:val="a1"/>
    <w:link w:val="80"/>
    <w:uiPriority w:val="9"/>
    <w:qFormat/>
    <w:pPr>
      <w:widowControl/>
      <w:numPr>
        <w:ilvl w:val="7"/>
        <w:numId w:val="21"/>
      </w:numPr>
      <w:spacing w:before="240" w:after="60"/>
      <w:jc w:val="both"/>
      <w:outlineLvl w:val="7"/>
    </w:pPr>
    <w:rPr>
      <w:rFonts w:ascii="Arial" w:hAnsi="Arial"/>
      <w:i/>
      <w:iCs/>
    </w:rPr>
  </w:style>
  <w:style w:type="paragraph" w:styleId="9">
    <w:name w:val="heading 9"/>
    <w:basedOn w:val="a1"/>
    <w:next w:val="a1"/>
    <w:link w:val="90"/>
    <w:uiPriority w:val="9"/>
    <w:qFormat/>
    <w:pPr>
      <w:widowControl/>
      <w:numPr>
        <w:ilvl w:val="8"/>
        <w:numId w:val="21"/>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
    <w:locked/>
    <w:rPr>
      <w:rFonts w:ascii="Cambria" w:hAnsi="Cambria" w:cs="Cambria"/>
      <w:b/>
      <w:bCs/>
      <w:kern w:val="32"/>
      <w:sz w:val="32"/>
      <w:szCs w:val="32"/>
    </w:rPr>
  </w:style>
  <w:style w:type="character" w:customStyle="1" w:styleId="21">
    <w:name w:val="Заголовок 2 Знак"/>
    <w:link w:val="20"/>
    <w:uiPriority w:val="9"/>
    <w:locked/>
    <w:rPr>
      <w:rFonts w:ascii="Cambria" w:hAnsi="Cambria" w:cs="Cambria"/>
      <w:b/>
      <w:bCs/>
      <w:i/>
      <w:iCs/>
      <w:sz w:val="28"/>
      <w:szCs w:val="28"/>
    </w:rPr>
  </w:style>
  <w:style w:type="character" w:customStyle="1" w:styleId="31">
    <w:name w:val="Заголовок 3 Знак"/>
    <w:link w:val="30"/>
    <w:uiPriority w:val="9"/>
    <w:locked/>
    <w:rPr>
      <w:rFonts w:ascii="Arial" w:hAnsi="Arial" w:cs="Arial"/>
      <w:b/>
      <w:bCs/>
      <w:sz w:val="24"/>
      <w:szCs w:val="24"/>
    </w:rPr>
  </w:style>
  <w:style w:type="character" w:customStyle="1" w:styleId="40">
    <w:name w:val="Заголовок 4 Знак"/>
    <w:link w:val="4"/>
    <w:uiPriority w:val="9"/>
    <w:locked/>
    <w:rPr>
      <w:rFonts w:ascii="Arial" w:hAnsi="Arial" w:cs="Arial"/>
      <w:sz w:val="24"/>
      <w:szCs w:val="24"/>
    </w:rPr>
  </w:style>
  <w:style w:type="character" w:customStyle="1" w:styleId="50">
    <w:name w:val="Заголовок 5 Знак"/>
    <w:link w:val="5"/>
    <w:uiPriority w:val="9"/>
    <w:locked/>
    <w:rPr>
      <w:sz w:val="22"/>
      <w:szCs w:val="22"/>
    </w:rPr>
  </w:style>
  <w:style w:type="character" w:customStyle="1" w:styleId="60">
    <w:name w:val="Заголовок 6 Знак"/>
    <w:link w:val="6"/>
    <w:uiPriority w:val="9"/>
    <w:locked/>
    <w:rPr>
      <w:i/>
      <w:iCs/>
      <w:sz w:val="22"/>
      <w:szCs w:val="22"/>
    </w:rPr>
  </w:style>
  <w:style w:type="character" w:customStyle="1" w:styleId="70">
    <w:name w:val="Заголовок 7 Знак"/>
    <w:link w:val="7"/>
    <w:uiPriority w:val="9"/>
    <w:locked/>
    <w:rPr>
      <w:rFonts w:ascii="Arial" w:hAnsi="Arial" w:cs="Arial"/>
    </w:rPr>
  </w:style>
  <w:style w:type="character" w:customStyle="1" w:styleId="80">
    <w:name w:val="Заголовок 8 Знак"/>
    <w:link w:val="8"/>
    <w:uiPriority w:val="9"/>
    <w:locked/>
    <w:rPr>
      <w:rFonts w:ascii="Arial" w:hAnsi="Arial" w:cs="Arial"/>
      <w:i/>
      <w:iCs/>
    </w:rPr>
  </w:style>
  <w:style w:type="character" w:customStyle="1" w:styleId="90">
    <w:name w:val="Заголовок 9 Знак"/>
    <w:link w:val="9"/>
    <w:uiPriority w:val="9"/>
    <w:locked/>
    <w:rPr>
      <w:rFonts w:ascii="Arial" w:hAnsi="Arial" w:cs="Arial"/>
      <w:b/>
      <w:bCs/>
      <w:i/>
      <w:iCs/>
      <w:sz w:val="18"/>
      <w:szCs w:val="18"/>
    </w:rPr>
  </w:style>
  <w:style w:type="paragraph" w:styleId="a5">
    <w:name w:val="Body Text Indent"/>
    <w:basedOn w:val="a1"/>
    <w:link w:val="a6"/>
    <w:uiPriority w:val="99"/>
    <w:rsid w:val="004A3182"/>
    <w:pPr>
      <w:widowControl/>
      <w:ind w:left="5529"/>
      <w:jc w:val="center"/>
    </w:pPr>
    <w:rPr>
      <w:sz w:val="24"/>
      <w:szCs w:val="24"/>
    </w:rPr>
  </w:style>
  <w:style w:type="character" w:customStyle="1" w:styleId="a6">
    <w:name w:val="Основной текст с отступом Знак"/>
    <w:link w:val="a5"/>
    <w:uiPriority w:val="99"/>
    <w:locked/>
    <w:rPr>
      <w:rFonts w:cs="Times New Roman"/>
      <w:sz w:val="24"/>
      <w:szCs w:val="24"/>
    </w:rPr>
  </w:style>
  <w:style w:type="paragraph" w:styleId="2">
    <w:name w:val="Body Text 2"/>
    <w:basedOn w:val="a1"/>
    <w:link w:val="22"/>
    <w:uiPriority w:val="99"/>
    <w:pPr>
      <w:widowControl/>
      <w:numPr>
        <w:ilvl w:val="1"/>
        <w:numId w:val="24"/>
      </w:numPr>
      <w:tabs>
        <w:tab w:val="clear" w:pos="567"/>
        <w:tab w:val="num" w:pos="360"/>
      </w:tabs>
      <w:spacing w:after="60"/>
      <w:ind w:left="0" w:firstLine="0"/>
      <w:jc w:val="both"/>
    </w:pPr>
    <w:rPr>
      <w:sz w:val="24"/>
      <w:szCs w:val="24"/>
    </w:rPr>
  </w:style>
  <w:style w:type="character" w:customStyle="1" w:styleId="22">
    <w:name w:val="Основной текст 2 Знак"/>
    <w:link w:val="2"/>
    <w:uiPriority w:val="99"/>
    <w:locked/>
    <w:rPr>
      <w:sz w:val="24"/>
      <w:szCs w:val="24"/>
    </w:rPr>
  </w:style>
  <w:style w:type="paragraph" w:styleId="a7">
    <w:name w:val="List Bullet"/>
    <w:basedOn w:val="a1"/>
    <w:autoRedefine/>
    <w:uiPriority w:val="99"/>
    <w:rsid w:val="00217BA4"/>
    <w:pPr>
      <w:ind w:firstLine="709"/>
      <w:jc w:val="both"/>
    </w:pPr>
    <w:rPr>
      <w:sz w:val="16"/>
      <w:szCs w:val="16"/>
    </w:rPr>
  </w:style>
  <w:style w:type="paragraph" w:styleId="23">
    <w:name w:val="List Bullet 2"/>
    <w:basedOn w:val="a1"/>
    <w:autoRedefine/>
    <w:uiPriority w:val="99"/>
    <w:pPr>
      <w:widowControl/>
      <w:tabs>
        <w:tab w:val="num" w:pos="643"/>
      </w:tabs>
      <w:spacing w:after="60"/>
      <w:ind w:left="643" w:hanging="360"/>
      <w:jc w:val="both"/>
    </w:pPr>
    <w:rPr>
      <w:sz w:val="24"/>
      <w:szCs w:val="24"/>
    </w:rPr>
  </w:style>
  <w:style w:type="paragraph" w:styleId="32">
    <w:name w:val="List Bullet 3"/>
    <w:basedOn w:val="a1"/>
    <w:autoRedefine/>
    <w:uiPriority w:val="99"/>
    <w:pPr>
      <w:widowControl/>
      <w:tabs>
        <w:tab w:val="num" w:pos="926"/>
      </w:tabs>
      <w:spacing w:after="60"/>
      <w:ind w:left="926" w:hanging="360"/>
      <w:jc w:val="both"/>
    </w:pPr>
    <w:rPr>
      <w:sz w:val="24"/>
      <w:szCs w:val="24"/>
    </w:rPr>
  </w:style>
  <w:style w:type="paragraph" w:styleId="41">
    <w:name w:val="List Bullet 4"/>
    <w:basedOn w:val="a1"/>
    <w:autoRedefine/>
    <w:uiPriority w:val="99"/>
    <w:pPr>
      <w:widowControl/>
      <w:tabs>
        <w:tab w:val="num" w:pos="1209"/>
      </w:tabs>
      <w:spacing w:after="60"/>
      <w:ind w:left="1209" w:hanging="360"/>
      <w:jc w:val="both"/>
    </w:pPr>
    <w:rPr>
      <w:sz w:val="24"/>
      <w:szCs w:val="24"/>
    </w:rPr>
  </w:style>
  <w:style w:type="paragraph" w:styleId="51">
    <w:name w:val="List Bullet 5"/>
    <w:basedOn w:val="a1"/>
    <w:autoRedefine/>
    <w:uiPriority w:val="99"/>
    <w:pPr>
      <w:widowControl/>
      <w:tabs>
        <w:tab w:val="num" w:pos="1492"/>
      </w:tabs>
      <w:spacing w:after="60"/>
      <w:ind w:left="1492" w:hanging="360"/>
      <w:jc w:val="both"/>
    </w:pPr>
    <w:rPr>
      <w:sz w:val="24"/>
      <w:szCs w:val="24"/>
    </w:rPr>
  </w:style>
  <w:style w:type="paragraph" w:styleId="a8">
    <w:name w:val="List Number"/>
    <w:basedOn w:val="a1"/>
    <w:uiPriority w:val="99"/>
    <w:pPr>
      <w:widowControl/>
      <w:tabs>
        <w:tab w:val="num" w:pos="360"/>
      </w:tabs>
      <w:spacing w:after="60"/>
      <w:ind w:left="360" w:hanging="360"/>
      <w:jc w:val="both"/>
    </w:pPr>
    <w:rPr>
      <w:sz w:val="24"/>
      <w:szCs w:val="24"/>
    </w:rPr>
  </w:style>
  <w:style w:type="paragraph" w:styleId="24">
    <w:name w:val="List Number 2"/>
    <w:basedOn w:val="a1"/>
    <w:uiPriority w:val="99"/>
    <w:pPr>
      <w:widowControl/>
      <w:tabs>
        <w:tab w:val="num" w:pos="643"/>
      </w:tabs>
      <w:spacing w:after="60"/>
      <w:ind w:left="643" w:hanging="360"/>
      <w:jc w:val="both"/>
    </w:pPr>
    <w:rPr>
      <w:sz w:val="24"/>
      <w:szCs w:val="24"/>
    </w:rPr>
  </w:style>
  <w:style w:type="paragraph" w:styleId="33">
    <w:name w:val="List Number 3"/>
    <w:basedOn w:val="a1"/>
    <w:uiPriority w:val="99"/>
    <w:pPr>
      <w:widowControl/>
      <w:tabs>
        <w:tab w:val="num" w:pos="926"/>
      </w:tabs>
      <w:spacing w:after="60"/>
      <w:ind w:left="926" w:hanging="360"/>
      <w:jc w:val="both"/>
    </w:pPr>
    <w:rPr>
      <w:sz w:val="24"/>
      <w:szCs w:val="24"/>
    </w:rPr>
  </w:style>
  <w:style w:type="paragraph" w:styleId="42">
    <w:name w:val="List Number 4"/>
    <w:basedOn w:val="a1"/>
    <w:uiPriority w:val="99"/>
    <w:pPr>
      <w:widowControl/>
      <w:tabs>
        <w:tab w:val="num" w:pos="1209"/>
      </w:tabs>
      <w:spacing w:after="60"/>
      <w:ind w:left="1209" w:hanging="360"/>
      <w:jc w:val="both"/>
    </w:pPr>
    <w:rPr>
      <w:sz w:val="24"/>
      <w:szCs w:val="24"/>
    </w:rPr>
  </w:style>
  <w:style w:type="paragraph" w:styleId="52">
    <w:name w:val="List Number 5"/>
    <w:basedOn w:val="a1"/>
    <w:uiPriority w:val="99"/>
    <w:pPr>
      <w:widowControl/>
      <w:tabs>
        <w:tab w:val="num" w:pos="1492"/>
      </w:tabs>
      <w:spacing w:after="60"/>
      <w:ind w:left="1492" w:hanging="360"/>
      <w:jc w:val="both"/>
    </w:pPr>
    <w:rPr>
      <w:sz w:val="24"/>
      <w:szCs w:val="24"/>
    </w:rPr>
  </w:style>
  <w:style w:type="paragraph" w:customStyle="1" w:styleId="a0">
    <w:name w:val="Раздел"/>
    <w:basedOn w:val="a1"/>
    <w:semiHidden/>
    <w:pPr>
      <w:widowControl/>
      <w:numPr>
        <w:ilvl w:val="1"/>
        <w:numId w:val="22"/>
      </w:numPr>
      <w:spacing w:before="120" w:after="120"/>
      <w:jc w:val="center"/>
    </w:pPr>
    <w:rPr>
      <w:rFonts w:ascii="Arial Narrow" w:hAnsi="Arial Narrow" w:cs="Arial Narrow"/>
      <w:b/>
      <w:bCs/>
      <w:sz w:val="28"/>
      <w:szCs w:val="28"/>
    </w:rPr>
  </w:style>
  <w:style w:type="paragraph" w:customStyle="1" w:styleId="a9">
    <w:name w:val="Часть"/>
    <w:basedOn w:val="a1"/>
    <w:semiHidden/>
    <w:pPr>
      <w:widowControl/>
      <w:spacing w:after="60"/>
      <w:jc w:val="center"/>
    </w:pPr>
    <w:rPr>
      <w:rFonts w:ascii="Arial" w:hAnsi="Arial" w:cs="Arial"/>
      <w:b/>
      <w:bCs/>
      <w:caps/>
      <w:sz w:val="32"/>
      <w:szCs w:val="32"/>
    </w:rPr>
  </w:style>
  <w:style w:type="paragraph" w:customStyle="1" w:styleId="3">
    <w:name w:val="Раздел 3"/>
    <w:basedOn w:val="a1"/>
    <w:semiHidden/>
    <w:pPr>
      <w:widowControl/>
      <w:numPr>
        <w:numId w:val="23"/>
      </w:numPr>
      <w:spacing w:before="120" w:after="120"/>
      <w:jc w:val="center"/>
    </w:pPr>
    <w:rPr>
      <w:b/>
      <w:bCs/>
      <w:sz w:val="24"/>
      <w:szCs w:val="24"/>
    </w:rPr>
  </w:style>
  <w:style w:type="paragraph" w:customStyle="1" w:styleId="a">
    <w:name w:val="Условия контракта"/>
    <w:basedOn w:val="a1"/>
    <w:semiHidden/>
    <w:pPr>
      <w:widowControl/>
      <w:numPr>
        <w:numId w:val="24"/>
      </w:numPr>
      <w:spacing w:before="240" w:after="120"/>
      <w:jc w:val="both"/>
    </w:pPr>
    <w:rPr>
      <w:b/>
      <w:bCs/>
      <w:sz w:val="24"/>
      <w:szCs w:val="24"/>
    </w:rPr>
  </w:style>
  <w:style w:type="paragraph" w:customStyle="1" w:styleId="Instruction">
    <w:name w:val="Instruction"/>
    <w:basedOn w:val="2"/>
    <w:semiHidden/>
    <w:pPr>
      <w:numPr>
        <w:ilvl w:val="0"/>
        <w:numId w:val="0"/>
      </w:numPr>
      <w:tabs>
        <w:tab w:val="num" w:pos="360"/>
      </w:tabs>
      <w:spacing w:before="180"/>
      <w:ind w:left="360" w:hanging="360"/>
    </w:pPr>
    <w:rPr>
      <w:b/>
      <w:bCs/>
    </w:rPr>
  </w:style>
  <w:style w:type="paragraph" w:styleId="aa">
    <w:name w:val="Title"/>
    <w:basedOn w:val="a1"/>
    <w:link w:val="ab"/>
    <w:uiPriority w:val="10"/>
    <w:qFormat/>
    <w:pPr>
      <w:widowControl/>
      <w:spacing w:before="240" w:after="60"/>
      <w:jc w:val="center"/>
      <w:outlineLvl w:val="0"/>
    </w:pPr>
    <w:rPr>
      <w:rFonts w:ascii="Cambria" w:hAnsi="Cambria"/>
      <w:b/>
      <w:bCs/>
      <w:kern w:val="28"/>
      <w:sz w:val="32"/>
      <w:szCs w:val="32"/>
    </w:rPr>
  </w:style>
  <w:style w:type="character" w:customStyle="1" w:styleId="ab">
    <w:name w:val="Заголовок Знак"/>
    <w:link w:val="aa"/>
    <w:uiPriority w:val="10"/>
    <w:locked/>
    <w:rPr>
      <w:rFonts w:ascii="Cambria" w:hAnsi="Cambria" w:cs="Cambria"/>
      <w:b/>
      <w:bCs/>
      <w:kern w:val="28"/>
      <w:sz w:val="32"/>
      <w:szCs w:val="32"/>
    </w:rPr>
  </w:style>
  <w:style w:type="paragraph" w:styleId="ac">
    <w:name w:val="Subtitle"/>
    <w:basedOn w:val="a1"/>
    <w:link w:val="ad"/>
    <w:uiPriority w:val="11"/>
    <w:qFormat/>
    <w:pPr>
      <w:widowControl/>
      <w:spacing w:after="60"/>
      <w:jc w:val="center"/>
      <w:outlineLvl w:val="1"/>
    </w:pPr>
    <w:rPr>
      <w:rFonts w:ascii="Cambria" w:hAnsi="Cambria"/>
      <w:sz w:val="24"/>
      <w:szCs w:val="24"/>
    </w:rPr>
  </w:style>
  <w:style w:type="character" w:customStyle="1" w:styleId="ad">
    <w:name w:val="Подзаголовок Знак"/>
    <w:link w:val="ac"/>
    <w:uiPriority w:val="11"/>
    <w:locked/>
    <w:rPr>
      <w:rFonts w:ascii="Cambria" w:hAnsi="Cambria" w:cs="Cambria"/>
      <w:sz w:val="24"/>
      <w:szCs w:val="24"/>
    </w:rPr>
  </w:style>
  <w:style w:type="paragraph" w:customStyle="1" w:styleId="ae">
    <w:name w:val="Тендерные данные"/>
    <w:basedOn w:val="a1"/>
    <w:semiHidden/>
    <w:pPr>
      <w:widowControl/>
      <w:tabs>
        <w:tab w:val="left" w:pos="1985"/>
      </w:tabs>
      <w:spacing w:before="120" w:after="60"/>
      <w:jc w:val="both"/>
    </w:pPr>
    <w:rPr>
      <w:b/>
      <w:bCs/>
      <w:sz w:val="24"/>
      <w:szCs w:val="24"/>
    </w:rPr>
  </w:style>
  <w:style w:type="paragraph" w:styleId="34">
    <w:name w:val="toc 3"/>
    <w:basedOn w:val="a1"/>
    <w:next w:val="a1"/>
    <w:autoRedefine/>
    <w:uiPriority w:val="39"/>
    <w:semiHidden/>
    <w:pPr>
      <w:widowControl/>
      <w:tabs>
        <w:tab w:val="left" w:pos="1680"/>
        <w:tab w:val="right" w:leader="dot" w:pos="10148"/>
      </w:tabs>
      <w:spacing w:before="100"/>
      <w:ind w:left="180" w:firstLine="60"/>
    </w:pPr>
  </w:style>
  <w:style w:type="paragraph" w:styleId="11">
    <w:name w:val="toc 1"/>
    <w:basedOn w:val="a1"/>
    <w:next w:val="a1"/>
    <w:autoRedefine/>
    <w:uiPriority w:val="39"/>
    <w:semiHidden/>
    <w:pPr>
      <w:widowControl/>
      <w:tabs>
        <w:tab w:val="left" w:pos="1440"/>
        <w:tab w:val="right" w:leader="dot" w:pos="10148"/>
      </w:tabs>
      <w:spacing w:before="100"/>
    </w:pPr>
    <w:rPr>
      <w:rFonts w:ascii="Arial" w:hAnsi="Arial" w:cs="Arial"/>
      <w:b/>
      <w:bCs/>
      <w:caps/>
      <w:sz w:val="24"/>
      <w:szCs w:val="24"/>
    </w:rPr>
  </w:style>
  <w:style w:type="paragraph" w:styleId="25">
    <w:name w:val="toc 2"/>
    <w:basedOn w:val="a1"/>
    <w:next w:val="a1"/>
    <w:autoRedefine/>
    <w:uiPriority w:val="39"/>
    <w:semiHidden/>
    <w:pPr>
      <w:widowControl/>
      <w:tabs>
        <w:tab w:val="right" w:leader="dot" w:pos="10148"/>
      </w:tabs>
      <w:spacing w:before="100"/>
      <w:ind w:left="360"/>
    </w:pPr>
    <w:rPr>
      <w:b/>
      <w:bCs/>
    </w:rPr>
  </w:style>
  <w:style w:type="paragraph" w:styleId="af">
    <w:name w:val="Date"/>
    <w:basedOn w:val="a1"/>
    <w:next w:val="a1"/>
    <w:link w:val="af0"/>
    <w:uiPriority w:val="99"/>
    <w:pPr>
      <w:widowControl/>
      <w:spacing w:after="60"/>
      <w:jc w:val="both"/>
    </w:pPr>
    <w:rPr>
      <w:sz w:val="24"/>
      <w:szCs w:val="24"/>
    </w:rPr>
  </w:style>
  <w:style w:type="character" w:customStyle="1" w:styleId="af0">
    <w:name w:val="Дата Знак"/>
    <w:link w:val="af"/>
    <w:uiPriority w:val="99"/>
    <w:locked/>
    <w:rPr>
      <w:rFonts w:cs="Times New Roman"/>
      <w:sz w:val="24"/>
      <w:szCs w:val="24"/>
    </w:rPr>
  </w:style>
  <w:style w:type="paragraph" w:customStyle="1" w:styleId="af1">
    <w:name w:val="Îáû÷íûé"/>
    <w:semiHidden/>
  </w:style>
  <w:style w:type="paragraph" w:customStyle="1" w:styleId="af2">
    <w:name w:val="Íîðìàëüíûé"/>
    <w:semiHidden/>
    <w:rPr>
      <w:rFonts w:ascii="Courier" w:hAnsi="Courier" w:cs="Courier"/>
      <w:sz w:val="24"/>
      <w:szCs w:val="24"/>
      <w:lang w:val="en-GB"/>
    </w:rPr>
  </w:style>
  <w:style w:type="paragraph" w:styleId="af3">
    <w:name w:val="Body Text"/>
    <w:basedOn w:val="a1"/>
    <w:link w:val="af4"/>
    <w:uiPriority w:val="99"/>
    <w:pPr>
      <w:widowControl/>
      <w:spacing w:after="120"/>
      <w:jc w:val="both"/>
    </w:pPr>
    <w:rPr>
      <w:sz w:val="24"/>
      <w:szCs w:val="24"/>
    </w:rPr>
  </w:style>
  <w:style w:type="character" w:customStyle="1" w:styleId="af4">
    <w:name w:val="Основной текст Знак"/>
    <w:link w:val="af3"/>
    <w:uiPriority w:val="99"/>
    <w:locked/>
    <w:rPr>
      <w:rFonts w:cs="Times New Roman"/>
      <w:sz w:val="24"/>
      <w:szCs w:val="24"/>
    </w:rPr>
  </w:style>
  <w:style w:type="paragraph" w:customStyle="1" w:styleId="af5">
    <w:name w:val="Подраздел"/>
    <w:basedOn w:val="a1"/>
    <w:semiHidden/>
    <w:pPr>
      <w:widowControl/>
      <w:suppressAutoHyphens/>
      <w:spacing w:before="240" w:after="120"/>
      <w:jc w:val="center"/>
    </w:pPr>
    <w:rPr>
      <w:rFonts w:ascii="TimesDL" w:hAnsi="TimesDL" w:cs="TimesDL"/>
      <w:b/>
      <w:bCs/>
      <w:smallCaps/>
      <w:spacing w:val="-2"/>
      <w:sz w:val="24"/>
      <w:szCs w:val="24"/>
    </w:rPr>
  </w:style>
  <w:style w:type="paragraph" w:styleId="26">
    <w:name w:val="Body Text Indent 2"/>
    <w:aliases w:val="Знак"/>
    <w:basedOn w:val="a1"/>
    <w:link w:val="27"/>
    <w:uiPriority w:val="99"/>
    <w:pPr>
      <w:widowControl/>
      <w:spacing w:after="120" w:line="480" w:lineRule="auto"/>
      <w:ind w:left="283"/>
      <w:jc w:val="both"/>
    </w:pPr>
    <w:rPr>
      <w:rFonts w:ascii="Arial" w:hAnsi="Arial"/>
      <w:sz w:val="24"/>
      <w:szCs w:val="24"/>
    </w:rPr>
  </w:style>
  <w:style w:type="character" w:customStyle="1" w:styleId="27">
    <w:name w:val="Основной текст с отступом 2 Знак"/>
    <w:aliases w:val="Знак Знак"/>
    <w:link w:val="26"/>
    <w:uiPriority w:val="99"/>
    <w:locked/>
    <w:rPr>
      <w:rFonts w:ascii="Arial" w:hAnsi="Arial" w:cs="Arial"/>
      <w:sz w:val="24"/>
      <w:szCs w:val="24"/>
      <w:lang w:val="ru-RU" w:eastAsia="ru-RU"/>
    </w:rPr>
  </w:style>
  <w:style w:type="paragraph" w:styleId="35">
    <w:name w:val="Body Text Indent 3"/>
    <w:basedOn w:val="a1"/>
    <w:link w:val="36"/>
    <w:uiPriority w:val="99"/>
    <w:rsid w:val="00557B4E"/>
    <w:pPr>
      <w:widowControl/>
      <w:ind w:left="426"/>
      <w:jc w:val="both"/>
    </w:pPr>
    <w:rPr>
      <w:sz w:val="16"/>
      <w:szCs w:val="16"/>
    </w:rPr>
  </w:style>
  <w:style w:type="character" w:customStyle="1" w:styleId="36">
    <w:name w:val="Основной текст с отступом 3 Знак"/>
    <w:link w:val="35"/>
    <w:uiPriority w:val="99"/>
    <w:locked/>
    <w:rPr>
      <w:rFonts w:cs="Times New Roman"/>
      <w:sz w:val="16"/>
      <w:szCs w:val="16"/>
    </w:rPr>
  </w:style>
  <w:style w:type="paragraph" w:styleId="af6">
    <w:name w:val="header"/>
    <w:basedOn w:val="a1"/>
    <w:link w:val="af7"/>
    <w:uiPriority w:val="99"/>
    <w:pPr>
      <w:widowControl/>
      <w:tabs>
        <w:tab w:val="center" w:pos="4153"/>
        <w:tab w:val="right" w:pos="8306"/>
      </w:tabs>
      <w:spacing w:before="120" w:after="120"/>
      <w:jc w:val="both"/>
    </w:pPr>
    <w:rPr>
      <w:sz w:val="24"/>
      <w:szCs w:val="24"/>
    </w:rPr>
  </w:style>
  <w:style w:type="character" w:customStyle="1" w:styleId="af7">
    <w:name w:val="Верхний колонтитул Знак"/>
    <w:link w:val="af6"/>
    <w:uiPriority w:val="99"/>
    <w:locked/>
    <w:rPr>
      <w:rFonts w:cs="Times New Roman"/>
      <w:sz w:val="24"/>
      <w:szCs w:val="24"/>
    </w:rPr>
  </w:style>
  <w:style w:type="paragraph" w:styleId="af8">
    <w:name w:val="Block Text"/>
    <w:basedOn w:val="a1"/>
    <w:uiPriority w:val="99"/>
    <w:pPr>
      <w:widowControl/>
      <w:spacing w:after="120"/>
      <w:ind w:left="1440" w:right="1440"/>
      <w:jc w:val="both"/>
    </w:pPr>
    <w:rPr>
      <w:sz w:val="24"/>
      <w:szCs w:val="24"/>
    </w:rPr>
  </w:style>
  <w:style w:type="character" w:styleId="af9">
    <w:name w:val="footnote reference"/>
    <w:uiPriority w:val="99"/>
    <w:semiHidden/>
    <w:rPr>
      <w:rFonts w:ascii="Times New Roman" w:hAnsi="Times New Roman" w:cs="Times New Roman"/>
      <w:vertAlign w:val="superscript"/>
    </w:rPr>
  </w:style>
  <w:style w:type="paragraph" w:styleId="afa">
    <w:name w:val="footnote text"/>
    <w:basedOn w:val="a1"/>
    <w:link w:val="afb"/>
    <w:uiPriority w:val="99"/>
    <w:semiHidden/>
    <w:pPr>
      <w:widowControl/>
      <w:spacing w:after="60"/>
      <w:jc w:val="both"/>
    </w:pPr>
  </w:style>
  <w:style w:type="character" w:customStyle="1" w:styleId="afb">
    <w:name w:val="Текст сноски Знак"/>
    <w:link w:val="afa"/>
    <w:uiPriority w:val="99"/>
    <w:semiHidden/>
    <w:locked/>
    <w:rPr>
      <w:rFonts w:cs="Times New Roman"/>
      <w:sz w:val="20"/>
      <w:szCs w:val="20"/>
    </w:rPr>
  </w:style>
  <w:style w:type="character" w:styleId="afc">
    <w:name w:val="page number"/>
    <w:uiPriority w:val="99"/>
    <w:rPr>
      <w:rFonts w:ascii="Times New Roman" w:hAnsi="Times New Roman" w:cs="Times New Roman"/>
    </w:rPr>
  </w:style>
  <w:style w:type="paragraph" w:styleId="afd">
    <w:name w:val="footer"/>
    <w:basedOn w:val="a1"/>
    <w:link w:val="afe"/>
    <w:uiPriority w:val="99"/>
    <w:pPr>
      <w:widowControl/>
      <w:tabs>
        <w:tab w:val="center" w:pos="4153"/>
        <w:tab w:val="right" w:pos="8306"/>
      </w:tabs>
      <w:spacing w:after="60"/>
      <w:jc w:val="both"/>
    </w:pPr>
    <w:rPr>
      <w:sz w:val="24"/>
      <w:szCs w:val="24"/>
    </w:rPr>
  </w:style>
  <w:style w:type="character" w:customStyle="1" w:styleId="afe">
    <w:name w:val="Нижний колонтитул Знак"/>
    <w:link w:val="afd"/>
    <w:uiPriority w:val="99"/>
    <w:locked/>
    <w:rPr>
      <w:rFonts w:cs="Times New Roman"/>
      <w:sz w:val="24"/>
      <w:szCs w:val="24"/>
    </w:rPr>
  </w:style>
  <w:style w:type="paragraph" w:styleId="37">
    <w:name w:val="Body Text 3"/>
    <w:basedOn w:val="a1"/>
    <w:link w:val="38"/>
    <w:uiPriority w:val="9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sz w:val="16"/>
      <w:szCs w:val="16"/>
    </w:rPr>
  </w:style>
  <w:style w:type="character" w:customStyle="1" w:styleId="38">
    <w:name w:val="Основной текст 3 Знак"/>
    <w:link w:val="37"/>
    <w:uiPriority w:val="99"/>
    <w:locked/>
    <w:rPr>
      <w:rFonts w:cs="Times New Roman"/>
      <w:sz w:val="16"/>
      <w:szCs w:val="16"/>
    </w:rPr>
  </w:style>
  <w:style w:type="paragraph" w:styleId="aff">
    <w:name w:val="Plain Text"/>
    <w:basedOn w:val="a1"/>
    <w:link w:val="aff0"/>
    <w:uiPriority w:val="99"/>
    <w:pPr>
      <w:widowControl/>
    </w:pPr>
    <w:rPr>
      <w:rFonts w:ascii="Courier New" w:hAnsi="Courier New"/>
    </w:rPr>
  </w:style>
  <w:style w:type="character" w:customStyle="1" w:styleId="aff0">
    <w:name w:val="Текст Знак"/>
    <w:link w:val="aff"/>
    <w:uiPriority w:val="99"/>
    <w:locked/>
    <w:rPr>
      <w:rFonts w:ascii="Courier New" w:hAnsi="Courier New" w:cs="Courier New"/>
      <w:sz w:val="20"/>
      <w:szCs w:val="20"/>
    </w:rPr>
  </w:style>
  <w:style w:type="paragraph" w:customStyle="1" w:styleId="ConsNormal">
    <w:name w:val="ConsNormal"/>
    <w:semiHidden/>
    <w:pPr>
      <w:widowControl w:val="0"/>
      <w:autoSpaceDE w:val="0"/>
      <w:autoSpaceDN w:val="0"/>
      <w:adjustRightInd w:val="0"/>
      <w:ind w:right="19772" w:firstLine="720"/>
    </w:pPr>
    <w:rPr>
      <w:rFonts w:ascii="Arial" w:hAnsi="Arial" w:cs="Arial"/>
    </w:rPr>
  </w:style>
  <w:style w:type="paragraph" w:styleId="aff1">
    <w:name w:val="Normal (Web)"/>
    <w:basedOn w:val="a1"/>
    <w:uiPriority w:val="99"/>
    <w:pPr>
      <w:widowControl/>
      <w:spacing w:before="100" w:beforeAutospacing="1" w:after="100" w:afterAutospacing="1"/>
    </w:pPr>
    <w:rPr>
      <w:sz w:val="24"/>
      <w:szCs w:val="24"/>
    </w:rPr>
  </w:style>
  <w:style w:type="paragraph" w:customStyle="1" w:styleId="ConsNonformat">
    <w:name w:val="ConsNonformat"/>
    <w:semiHidden/>
    <w:pPr>
      <w:widowControl w:val="0"/>
      <w:autoSpaceDE w:val="0"/>
      <w:autoSpaceDN w:val="0"/>
      <w:adjustRightInd w:val="0"/>
      <w:ind w:right="19772"/>
    </w:pPr>
    <w:rPr>
      <w:rFonts w:ascii="Courier New" w:hAnsi="Courier New" w:cs="Courier New"/>
    </w:rPr>
  </w:style>
  <w:style w:type="character" w:customStyle="1" w:styleId="aff2">
    <w:name w:val="Основной шрифт"/>
    <w:semiHidden/>
  </w:style>
  <w:style w:type="paragraph" w:styleId="HTML">
    <w:name w:val="HTML Address"/>
    <w:basedOn w:val="a1"/>
    <w:link w:val="HTML0"/>
    <w:uiPriority w:val="99"/>
    <w:pPr>
      <w:widowControl/>
      <w:spacing w:after="60"/>
      <w:jc w:val="both"/>
    </w:pPr>
    <w:rPr>
      <w:i/>
      <w:iCs/>
      <w:sz w:val="24"/>
      <w:szCs w:val="24"/>
    </w:rPr>
  </w:style>
  <w:style w:type="character" w:customStyle="1" w:styleId="HTML0">
    <w:name w:val="Адрес HTML Знак"/>
    <w:link w:val="HTML"/>
    <w:uiPriority w:val="99"/>
    <w:locked/>
    <w:rPr>
      <w:rFonts w:cs="Times New Roman"/>
      <w:i/>
      <w:iCs/>
      <w:sz w:val="24"/>
      <w:szCs w:val="24"/>
    </w:rPr>
  </w:style>
  <w:style w:type="paragraph" w:styleId="aff3">
    <w:name w:val="envelope address"/>
    <w:basedOn w:val="a1"/>
    <w:uiPriority w:val="99"/>
    <w:pPr>
      <w:framePr w:w="7920" w:h="1980" w:hRule="exact" w:hSpace="180" w:wrap="auto" w:hAnchor="page" w:xAlign="center" w:yAlign="bottom"/>
      <w:widowControl/>
      <w:spacing w:after="60"/>
      <w:ind w:left="2880"/>
      <w:jc w:val="both"/>
    </w:pPr>
    <w:rPr>
      <w:rFonts w:ascii="Arial" w:hAnsi="Arial" w:cs="Arial"/>
      <w:sz w:val="24"/>
      <w:szCs w:val="24"/>
    </w:rPr>
  </w:style>
  <w:style w:type="character" w:styleId="HTML1">
    <w:name w:val="HTML Acronym"/>
    <w:uiPriority w:val="99"/>
    <w:rPr>
      <w:rFonts w:cs="Times New Roman"/>
    </w:rPr>
  </w:style>
  <w:style w:type="character" w:styleId="aff4">
    <w:name w:val="Emphasis"/>
    <w:uiPriority w:val="20"/>
    <w:qFormat/>
    <w:rPr>
      <w:rFonts w:cs="Times New Roman"/>
      <w:i/>
      <w:iCs/>
    </w:rPr>
  </w:style>
  <w:style w:type="character" w:styleId="aff5">
    <w:name w:val="Hyperlink"/>
    <w:uiPriority w:val="99"/>
    <w:rPr>
      <w:rFonts w:cs="Times New Roman"/>
      <w:color w:val="0000FF"/>
      <w:u w:val="single"/>
    </w:rPr>
  </w:style>
  <w:style w:type="paragraph" w:styleId="aff6">
    <w:name w:val="Note Heading"/>
    <w:basedOn w:val="a1"/>
    <w:next w:val="a1"/>
    <w:link w:val="aff7"/>
    <w:uiPriority w:val="99"/>
    <w:pPr>
      <w:widowControl/>
      <w:spacing w:after="60"/>
      <w:jc w:val="both"/>
    </w:pPr>
    <w:rPr>
      <w:sz w:val="24"/>
      <w:szCs w:val="24"/>
    </w:rPr>
  </w:style>
  <w:style w:type="character" w:customStyle="1" w:styleId="aff7">
    <w:name w:val="Заголовок записки Знак"/>
    <w:link w:val="aff6"/>
    <w:uiPriority w:val="99"/>
    <w:locked/>
    <w:rPr>
      <w:rFonts w:cs="Times New Roman"/>
      <w:sz w:val="24"/>
      <w:szCs w:val="24"/>
    </w:rPr>
  </w:style>
  <w:style w:type="character" w:styleId="HTML2">
    <w:name w:val="HTML Keyboard"/>
    <w:uiPriority w:val="99"/>
    <w:rPr>
      <w:rFonts w:ascii="Courier New" w:hAnsi="Courier New" w:cs="Courier New"/>
      <w:sz w:val="20"/>
      <w:szCs w:val="20"/>
    </w:rPr>
  </w:style>
  <w:style w:type="character" w:styleId="HTML3">
    <w:name w:val="HTML Code"/>
    <w:uiPriority w:val="99"/>
    <w:rPr>
      <w:rFonts w:ascii="Courier New" w:hAnsi="Courier New" w:cs="Courier New"/>
      <w:sz w:val="20"/>
      <w:szCs w:val="20"/>
    </w:rPr>
  </w:style>
  <w:style w:type="paragraph" w:styleId="aff8">
    <w:name w:val="Body Text First Indent"/>
    <w:basedOn w:val="af3"/>
    <w:link w:val="aff9"/>
    <w:uiPriority w:val="99"/>
    <w:pPr>
      <w:ind w:firstLine="210"/>
    </w:pPr>
  </w:style>
  <w:style w:type="character" w:customStyle="1" w:styleId="aff9">
    <w:name w:val="Красная строка Знак"/>
    <w:basedOn w:val="af4"/>
    <w:link w:val="aff8"/>
    <w:uiPriority w:val="99"/>
    <w:locked/>
    <w:rPr>
      <w:rFonts w:cs="Times New Roman"/>
      <w:sz w:val="24"/>
      <w:szCs w:val="24"/>
    </w:rPr>
  </w:style>
  <w:style w:type="paragraph" w:styleId="28">
    <w:name w:val="Body Text First Indent 2"/>
    <w:basedOn w:val="a5"/>
    <w:link w:val="29"/>
    <w:uiPriority w:val="99"/>
    <w:pPr>
      <w:spacing w:after="120"/>
      <w:ind w:left="283" w:firstLine="210"/>
      <w:jc w:val="both"/>
    </w:pPr>
  </w:style>
  <w:style w:type="character" w:customStyle="1" w:styleId="29">
    <w:name w:val="Красная строка 2 Знак"/>
    <w:basedOn w:val="a6"/>
    <w:link w:val="28"/>
    <w:uiPriority w:val="99"/>
    <w:locked/>
    <w:rPr>
      <w:rFonts w:cs="Times New Roman"/>
      <w:sz w:val="24"/>
      <w:szCs w:val="24"/>
    </w:rPr>
  </w:style>
  <w:style w:type="character" w:styleId="affa">
    <w:name w:val="line number"/>
    <w:uiPriority w:val="99"/>
    <w:rPr>
      <w:rFonts w:cs="Times New Roman"/>
    </w:rPr>
  </w:style>
  <w:style w:type="character" w:styleId="HTML4">
    <w:name w:val="HTML Sample"/>
    <w:uiPriority w:val="99"/>
    <w:rPr>
      <w:rFonts w:ascii="Courier New" w:hAnsi="Courier New" w:cs="Courier New"/>
    </w:rPr>
  </w:style>
  <w:style w:type="paragraph" w:styleId="2a">
    <w:name w:val="envelope return"/>
    <w:basedOn w:val="a1"/>
    <w:uiPriority w:val="99"/>
    <w:pPr>
      <w:widowControl/>
      <w:spacing w:after="60"/>
      <w:jc w:val="both"/>
    </w:pPr>
    <w:rPr>
      <w:rFonts w:ascii="Arial" w:hAnsi="Arial" w:cs="Arial"/>
    </w:rPr>
  </w:style>
  <w:style w:type="paragraph" w:styleId="affb">
    <w:name w:val="Normal Indent"/>
    <w:basedOn w:val="a1"/>
    <w:uiPriority w:val="99"/>
    <w:pPr>
      <w:widowControl/>
      <w:spacing w:after="60"/>
      <w:ind w:left="708"/>
      <w:jc w:val="both"/>
    </w:pPr>
    <w:rPr>
      <w:sz w:val="24"/>
      <w:szCs w:val="24"/>
    </w:rPr>
  </w:style>
  <w:style w:type="character" w:styleId="HTML5">
    <w:name w:val="HTML Definition"/>
    <w:uiPriority w:val="99"/>
    <w:rPr>
      <w:rFonts w:cs="Times New Roman"/>
      <w:i/>
      <w:iCs/>
    </w:rPr>
  </w:style>
  <w:style w:type="character" w:styleId="HTML6">
    <w:name w:val="HTML Variable"/>
    <w:uiPriority w:val="99"/>
    <w:rPr>
      <w:rFonts w:cs="Times New Roman"/>
      <w:i/>
      <w:iCs/>
    </w:rPr>
  </w:style>
  <w:style w:type="character" w:styleId="HTML7">
    <w:name w:val="HTML Typewriter"/>
    <w:uiPriority w:val="99"/>
    <w:rPr>
      <w:rFonts w:ascii="Courier New" w:hAnsi="Courier New" w:cs="Courier New"/>
      <w:sz w:val="20"/>
      <w:szCs w:val="20"/>
    </w:rPr>
  </w:style>
  <w:style w:type="paragraph" w:styleId="affc">
    <w:name w:val="Signature"/>
    <w:basedOn w:val="a1"/>
    <w:link w:val="affd"/>
    <w:uiPriority w:val="99"/>
    <w:pPr>
      <w:widowControl/>
      <w:spacing w:after="60"/>
      <w:ind w:left="4252"/>
      <w:jc w:val="both"/>
    </w:pPr>
    <w:rPr>
      <w:sz w:val="24"/>
      <w:szCs w:val="24"/>
    </w:rPr>
  </w:style>
  <w:style w:type="character" w:customStyle="1" w:styleId="affd">
    <w:name w:val="Подпись Знак"/>
    <w:link w:val="affc"/>
    <w:uiPriority w:val="99"/>
    <w:locked/>
    <w:rPr>
      <w:rFonts w:cs="Times New Roman"/>
      <w:sz w:val="24"/>
      <w:szCs w:val="24"/>
    </w:rPr>
  </w:style>
  <w:style w:type="paragraph" w:styleId="affe">
    <w:name w:val="Salutation"/>
    <w:basedOn w:val="a1"/>
    <w:next w:val="a1"/>
    <w:link w:val="afff"/>
    <w:uiPriority w:val="99"/>
    <w:pPr>
      <w:widowControl/>
      <w:spacing w:after="60"/>
      <w:jc w:val="both"/>
    </w:pPr>
    <w:rPr>
      <w:sz w:val="24"/>
      <w:szCs w:val="24"/>
    </w:rPr>
  </w:style>
  <w:style w:type="character" w:customStyle="1" w:styleId="afff">
    <w:name w:val="Приветствие Знак"/>
    <w:link w:val="affe"/>
    <w:uiPriority w:val="99"/>
    <w:locked/>
    <w:rPr>
      <w:rFonts w:cs="Times New Roman"/>
      <w:sz w:val="24"/>
      <w:szCs w:val="24"/>
    </w:rPr>
  </w:style>
  <w:style w:type="paragraph" w:styleId="afff0">
    <w:name w:val="List Continue"/>
    <w:basedOn w:val="a1"/>
    <w:uiPriority w:val="99"/>
    <w:pPr>
      <w:widowControl/>
      <w:spacing w:after="120"/>
      <w:ind w:left="283"/>
      <w:jc w:val="both"/>
    </w:pPr>
    <w:rPr>
      <w:sz w:val="24"/>
      <w:szCs w:val="24"/>
    </w:rPr>
  </w:style>
  <w:style w:type="paragraph" w:styleId="2b">
    <w:name w:val="List Continue 2"/>
    <w:basedOn w:val="a1"/>
    <w:uiPriority w:val="99"/>
    <w:pPr>
      <w:widowControl/>
      <w:spacing w:after="120"/>
      <w:ind w:left="566"/>
      <w:jc w:val="both"/>
    </w:pPr>
    <w:rPr>
      <w:sz w:val="24"/>
      <w:szCs w:val="24"/>
    </w:rPr>
  </w:style>
  <w:style w:type="paragraph" w:styleId="39">
    <w:name w:val="List Continue 3"/>
    <w:basedOn w:val="a1"/>
    <w:uiPriority w:val="99"/>
    <w:pPr>
      <w:widowControl/>
      <w:spacing w:after="120"/>
      <w:ind w:left="849"/>
      <w:jc w:val="both"/>
    </w:pPr>
    <w:rPr>
      <w:sz w:val="24"/>
      <w:szCs w:val="24"/>
    </w:rPr>
  </w:style>
  <w:style w:type="paragraph" w:styleId="43">
    <w:name w:val="List Continue 4"/>
    <w:basedOn w:val="a1"/>
    <w:uiPriority w:val="99"/>
    <w:pPr>
      <w:widowControl/>
      <w:spacing w:after="120"/>
      <w:ind w:left="1132"/>
      <w:jc w:val="both"/>
    </w:pPr>
    <w:rPr>
      <w:sz w:val="24"/>
      <w:szCs w:val="24"/>
    </w:rPr>
  </w:style>
  <w:style w:type="paragraph" w:styleId="53">
    <w:name w:val="List Continue 5"/>
    <w:basedOn w:val="a1"/>
    <w:uiPriority w:val="99"/>
    <w:pPr>
      <w:widowControl/>
      <w:spacing w:after="120"/>
      <w:ind w:left="1415"/>
      <w:jc w:val="both"/>
    </w:pPr>
    <w:rPr>
      <w:sz w:val="24"/>
      <w:szCs w:val="24"/>
    </w:rPr>
  </w:style>
  <w:style w:type="character" w:styleId="afff1">
    <w:name w:val="FollowedHyperlink"/>
    <w:uiPriority w:val="99"/>
    <w:rPr>
      <w:rFonts w:cs="Times New Roman"/>
      <w:color w:val="800080"/>
      <w:u w:val="single"/>
    </w:rPr>
  </w:style>
  <w:style w:type="paragraph" w:styleId="afff2">
    <w:name w:val="Closing"/>
    <w:basedOn w:val="a1"/>
    <w:link w:val="afff3"/>
    <w:uiPriority w:val="99"/>
    <w:pPr>
      <w:widowControl/>
      <w:spacing w:after="60"/>
      <w:ind w:left="4252"/>
      <w:jc w:val="both"/>
    </w:pPr>
    <w:rPr>
      <w:sz w:val="24"/>
      <w:szCs w:val="24"/>
    </w:rPr>
  </w:style>
  <w:style w:type="character" w:customStyle="1" w:styleId="afff3">
    <w:name w:val="Прощание Знак"/>
    <w:link w:val="afff2"/>
    <w:uiPriority w:val="99"/>
    <w:locked/>
    <w:rPr>
      <w:rFonts w:cs="Times New Roman"/>
      <w:sz w:val="24"/>
      <w:szCs w:val="24"/>
    </w:rPr>
  </w:style>
  <w:style w:type="paragraph" w:styleId="afff4">
    <w:name w:val="List"/>
    <w:basedOn w:val="a1"/>
    <w:uiPriority w:val="99"/>
    <w:pPr>
      <w:widowControl/>
      <w:spacing w:after="60"/>
      <w:ind w:left="283" w:hanging="283"/>
      <w:jc w:val="both"/>
    </w:pPr>
    <w:rPr>
      <w:sz w:val="24"/>
      <w:szCs w:val="24"/>
    </w:rPr>
  </w:style>
  <w:style w:type="paragraph" w:styleId="2c">
    <w:name w:val="List 2"/>
    <w:basedOn w:val="a1"/>
    <w:uiPriority w:val="99"/>
    <w:pPr>
      <w:widowControl/>
      <w:spacing w:after="60"/>
      <w:ind w:left="566" w:hanging="283"/>
      <w:jc w:val="both"/>
    </w:pPr>
    <w:rPr>
      <w:sz w:val="24"/>
      <w:szCs w:val="24"/>
    </w:rPr>
  </w:style>
  <w:style w:type="paragraph" w:styleId="3a">
    <w:name w:val="List 3"/>
    <w:basedOn w:val="a1"/>
    <w:uiPriority w:val="99"/>
    <w:pPr>
      <w:widowControl/>
      <w:spacing w:after="60"/>
      <w:ind w:left="849" w:hanging="283"/>
      <w:jc w:val="both"/>
    </w:pPr>
    <w:rPr>
      <w:sz w:val="24"/>
      <w:szCs w:val="24"/>
    </w:rPr>
  </w:style>
  <w:style w:type="paragraph" w:styleId="44">
    <w:name w:val="List 4"/>
    <w:basedOn w:val="a1"/>
    <w:uiPriority w:val="99"/>
    <w:pPr>
      <w:widowControl/>
      <w:spacing w:after="60"/>
      <w:ind w:left="1132" w:hanging="283"/>
      <w:jc w:val="both"/>
    </w:pPr>
    <w:rPr>
      <w:sz w:val="24"/>
      <w:szCs w:val="24"/>
    </w:rPr>
  </w:style>
  <w:style w:type="paragraph" w:styleId="54">
    <w:name w:val="List 5"/>
    <w:basedOn w:val="a1"/>
    <w:uiPriority w:val="99"/>
    <w:pPr>
      <w:widowControl/>
      <w:spacing w:after="60"/>
      <w:ind w:left="1415" w:hanging="283"/>
      <w:jc w:val="both"/>
    </w:pPr>
    <w:rPr>
      <w:sz w:val="24"/>
      <w:szCs w:val="24"/>
    </w:rPr>
  </w:style>
  <w:style w:type="paragraph" w:styleId="HTML8">
    <w:name w:val="HTML Preformatted"/>
    <w:basedOn w:val="a1"/>
    <w:link w:val="HTML9"/>
    <w:uiPriority w:val="99"/>
    <w:pPr>
      <w:widowControl/>
      <w:spacing w:after="60"/>
      <w:jc w:val="both"/>
    </w:pPr>
    <w:rPr>
      <w:rFonts w:ascii="Courier New" w:hAnsi="Courier New"/>
    </w:rPr>
  </w:style>
  <w:style w:type="character" w:customStyle="1" w:styleId="HTML9">
    <w:name w:val="Стандартный HTML Знак"/>
    <w:link w:val="HTML8"/>
    <w:uiPriority w:val="99"/>
    <w:locked/>
    <w:rPr>
      <w:rFonts w:ascii="Courier New" w:hAnsi="Courier New" w:cs="Courier New"/>
      <w:sz w:val="20"/>
      <w:szCs w:val="20"/>
    </w:rPr>
  </w:style>
  <w:style w:type="character" w:styleId="afff5">
    <w:name w:val="Strong"/>
    <w:uiPriority w:val="22"/>
    <w:qFormat/>
    <w:rPr>
      <w:rFonts w:cs="Times New Roman"/>
      <w:b/>
      <w:bCs/>
    </w:rPr>
  </w:style>
  <w:style w:type="character" w:styleId="HTMLa">
    <w:name w:val="HTML Cite"/>
    <w:uiPriority w:val="99"/>
    <w:rPr>
      <w:rFonts w:cs="Times New Roman"/>
      <w:i/>
      <w:iCs/>
    </w:rPr>
  </w:style>
  <w:style w:type="paragraph" w:styleId="afff6">
    <w:name w:val="Message Header"/>
    <w:basedOn w:val="a1"/>
    <w:link w:val="afff7"/>
    <w:uiPriority w:val="99"/>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Cambria" w:hAnsi="Cambria"/>
      <w:sz w:val="24"/>
      <w:szCs w:val="24"/>
    </w:rPr>
  </w:style>
  <w:style w:type="character" w:customStyle="1" w:styleId="afff7">
    <w:name w:val="Шапка Знак"/>
    <w:link w:val="afff6"/>
    <w:uiPriority w:val="99"/>
    <w:locked/>
    <w:rPr>
      <w:rFonts w:ascii="Cambria" w:hAnsi="Cambria" w:cs="Cambria"/>
      <w:sz w:val="24"/>
      <w:szCs w:val="24"/>
      <w:shd w:val="pct20" w:color="auto" w:fill="auto"/>
    </w:rPr>
  </w:style>
  <w:style w:type="paragraph" w:styleId="afff8">
    <w:name w:val="E-mail Signature"/>
    <w:basedOn w:val="a1"/>
    <w:link w:val="afff9"/>
    <w:uiPriority w:val="99"/>
    <w:pPr>
      <w:widowControl/>
      <w:spacing w:after="60"/>
      <w:jc w:val="both"/>
    </w:pPr>
    <w:rPr>
      <w:sz w:val="24"/>
      <w:szCs w:val="24"/>
    </w:rPr>
  </w:style>
  <w:style w:type="character" w:customStyle="1" w:styleId="afff9">
    <w:name w:val="Электронная подпись Знак"/>
    <w:link w:val="afff8"/>
    <w:uiPriority w:val="99"/>
    <w:locked/>
    <w:rPr>
      <w:rFonts w:cs="Times New Roman"/>
      <w:sz w:val="24"/>
      <w:szCs w:val="24"/>
    </w:rPr>
  </w:style>
  <w:style w:type="paragraph" w:styleId="45">
    <w:name w:val="toc 4"/>
    <w:basedOn w:val="a1"/>
    <w:next w:val="a1"/>
    <w:autoRedefine/>
    <w:uiPriority w:val="39"/>
    <w:semiHidden/>
    <w:pPr>
      <w:widowControl/>
      <w:ind w:left="480"/>
    </w:pPr>
  </w:style>
  <w:style w:type="paragraph" w:styleId="55">
    <w:name w:val="toc 5"/>
    <w:basedOn w:val="a1"/>
    <w:next w:val="a1"/>
    <w:autoRedefine/>
    <w:uiPriority w:val="39"/>
    <w:semiHidden/>
    <w:pPr>
      <w:widowControl/>
      <w:ind w:left="720"/>
    </w:pPr>
  </w:style>
  <w:style w:type="paragraph" w:styleId="61">
    <w:name w:val="toc 6"/>
    <w:basedOn w:val="a1"/>
    <w:next w:val="a1"/>
    <w:autoRedefine/>
    <w:uiPriority w:val="39"/>
    <w:semiHidden/>
    <w:pPr>
      <w:widowControl/>
      <w:ind w:left="960"/>
    </w:pPr>
  </w:style>
  <w:style w:type="paragraph" w:styleId="71">
    <w:name w:val="toc 7"/>
    <w:basedOn w:val="a1"/>
    <w:next w:val="a1"/>
    <w:autoRedefine/>
    <w:uiPriority w:val="39"/>
    <w:semiHidden/>
    <w:pPr>
      <w:widowControl/>
      <w:ind w:left="1200"/>
    </w:pPr>
  </w:style>
  <w:style w:type="paragraph" w:styleId="81">
    <w:name w:val="toc 8"/>
    <w:basedOn w:val="a1"/>
    <w:next w:val="a1"/>
    <w:autoRedefine/>
    <w:uiPriority w:val="39"/>
    <w:semiHidden/>
    <w:pPr>
      <w:widowControl/>
      <w:ind w:left="1440"/>
    </w:pPr>
  </w:style>
  <w:style w:type="paragraph" w:styleId="91">
    <w:name w:val="toc 9"/>
    <w:basedOn w:val="a1"/>
    <w:next w:val="a1"/>
    <w:autoRedefine/>
    <w:uiPriority w:val="39"/>
    <w:semiHidden/>
    <w:pPr>
      <w:widowControl/>
      <w:ind w:left="1680"/>
    </w:pPr>
  </w:style>
  <w:style w:type="paragraph" w:customStyle="1" w:styleId="12">
    <w:name w:val="Стиль1"/>
    <w:basedOn w:val="a1"/>
    <w:pPr>
      <w:keepNext/>
      <w:keepLines/>
      <w:suppressLineNumbers/>
      <w:tabs>
        <w:tab w:val="num" w:pos="972"/>
      </w:tabs>
      <w:suppressAutoHyphens/>
      <w:spacing w:after="60"/>
      <w:ind w:left="972" w:hanging="432"/>
    </w:pPr>
    <w:rPr>
      <w:b/>
      <w:bCs/>
      <w:sz w:val="28"/>
      <w:szCs w:val="28"/>
    </w:rPr>
  </w:style>
  <w:style w:type="paragraph" w:customStyle="1" w:styleId="2-1">
    <w:name w:val="содержание2-1"/>
    <w:basedOn w:val="30"/>
    <w:next w:val="a1"/>
  </w:style>
  <w:style w:type="paragraph" w:customStyle="1" w:styleId="210">
    <w:name w:val="Заголовок 2.1"/>
    <w:basedOn w:val="1"/>
    <w:pPr>
      <w:keepLines/>
      <w:widowControl w:val="0"/>
      <w:suppressLineNumbers/>
      <w:suppressAutoHyphens/>
    </w:pPr>
    <w:rPr>
      <w:caps/>
    </w:rPr>
  </w:style>
  <w:style w:type="paragraph" w:customStyle="1" w:styleId="2d">
    <w:name w:val="Стиль2"/>
    <w:basedOn w:val="24"/>
    <w:pPr>
      <w:keepNext/>
      <w:keepLines/>
      <w:widowControl w:val="0"/>
      <w:suppressLineNumbers/>
      <w:tabs>
        <w:tab w:val="clear" w:pos="643"/>
        <w:tab w:val="num" w:pos="576"/>
        <w:tab w:val="num" w:pos="1296"/>
      </w:tabs>
      <w:suppressAutoHyphens/>
      <w:ind w:left="1296" w:hanging="576"/>
    </w:pPr>
    <w:rPr>
      <w:b/>
      <w:bCs/>
    </w:rPr>
  </w:style>
  <w:style w:type="paragraph" w:customStyle="1" w:styleId="3b">
    <w:name w:val="Стиль3"/>
    <w:basedOn w:val="26"/>
    <w:pPr>
      <w:widowControl w:val="0"/>
      <w:tabs>
        <w:tab w:val="num" w:pos="1307"/>
      </w:tabs>
      <w:adjustRightInd w:val="0"/>
      <w:spacing w:after="0" w:line="240" w:lineRule="auto"/>
      <w:ind w:left="1080" w:hanging="360"/>
      <w:textAlignment w:val="baseline"/>
    </w:pPr>
  </w:style>
  <w:style w:type="paragraph" w:customStyle="1" w:styleId="2-11">
    <w:name w:val="содержание2-11"/>
    <w:basedOn w:val="a1"/>
    <w:pPr>
      <w:widowControl/>
      <w:spacing w:after="60"/>
      <w:jc w:val="both"/>
    </w:pPr>
    <w:rPr>
      <w:sz w:val="24"/>
      <w:szCs w:val="24"/>
    </w:rPr>
  </w:style>
  <w:style w:type="character" w:customStyle="1" w:styleId="110">
    <w:name w:val="Знак Знак110"/>
    <w:rPr>
      <w:rFonts w:cs="Times New Roman"/>
      <w:sz w:val="24"/>
      <w:szCs w:val="24"/>
      <w:lang w:val="ru-RU" w:eastAsia="ru-RU"/>
    </w:rPr>
  </w:style>
  <w:style w:type="character" w:customStyle="1" w:styleId="3c">
    <w:name w:val="Стиль3 Знак"/>
    <w:basedOn w:val="110"/>
    <w:rPr>
      <w:rFonts w:cs="Times New Roman"/>
      <w:sz w:val="24"/>
      <w:szCs w:val="24"/>
      <w:lang w:val="ru-RU" w:eastAsia="ru-RU"/>
    </w:rPr>
  </w:style>
  <w:style w:type="paragraph" w:customStyle="1" w:styleId="46">
    <w:name w:val="Стиль4"/>
    <w:basedOn w:val="20"/>
    <w:next w:val="a1"/>
    <w:pPr>
      <w:keepLines/>
      <w:widowControl w:val="0"/>
      <w:suppressLineNumbers/>
      <w:suppressAutoHyphens/>
      <w:ind w:firstLine="567"/>
    </w:pPr>
  </w:style>
  <w:style w:type="paragraph" w:customStyle="1" w:styleId="afffa">
    <w:name w:val="Таблица заголовок"/>
    <w:basedOn w:val="a1"/>
    <w:pPr>
      <w:widowControl/>
      <w:spacing w:before="120" w:after="120" w:line="360" w:lineRule="auto"/>
      <w:jc w:val="right"/>
    </w:pPr>
    <w:rPr>
      <w:b/>
      <w:bCs/>
      <w:sz w:val="28"/>
      <w:szCs w:val="28"/>
    </w:rPr>
  </w:style>
  <w:style w:type="paragraph" w:customStyle="1" w:styleId="afffb">
    <w:name w:val="текст таблицы"/>
    <w:basedOn w:val="a1"/>
    <w:pPr>
      <w:widowControl/>
      <w:spacing w:before="120"/>
      <w:ind w:right="-102"/>
    </w:pPr>
    <w:rPr>
      <w:sz w:val="24"/>
      <w:szCs w:val="24"/>
    </w:rPr>
  </w:style>
  <w:style w:type="paragraph" w:customStyle="1" w:styleId="afffc">
    <w:name w:val="Пункт Знак"/>
    <w:basedOn w:val="a1"/>
    <w:pPr>
      <w:widowControl/>
      <w:tabs>
        <w:tab w:val="num" w:pos="1134"/>
        <w:tab w:val="left" w:pos="1701"/>
      </w:tabs>
      <w:snapToGrid w:val="0"/>
      <w:spacing w:line="360" w:lineRule="auto"/>
      <w:ind w:left="1134" w:hanging="567"/>
      <w:jc w:val="both"/>
    </w:pPr>
    <w:rPr>
      <w:sz w:val="28"/>
      <w:szCs w:val="28"/>
    </w:rPr>
  </w:style>
  <w:style w:type="paragraph" w:customStyle="1" w:styleId="afffd">
    <w:name w:val="a"/>
    <w:basedOn w:val="a1"/>
    <w:pPr>
      <w:widowControl/>
      <w:snapToGrid w:val="0"/>
      <w:spacing w:line="360" w:lineRule="auto"/>
      <w:ind w:left="1134" w:hanging="567"/>
      <w:jc w:val="both"/>
    </w:pPr>
    <w:rPr>
      <w:sz w:val="28"/>
      <w:szCs w:val="28"/>
    </w:rPr>
  </w:style>
  <w:style w:type="paragraph" w:customStyle="1" w:styleId="afffe">
    <w:name w:val="Словарная статья"/>
    <w:basedOn w:val="a1"/>
    <w:next w:val="a1"/>
    <w:pPr>
      <w:widowControl/>
      <w:autoSpaceDE w:val="0"/>
      <w:autoSpaceDN w:val="0"/>
      <w:adjustRightInd w:val="0"/>
      <w:ind w:right="118"/>
      <w:jc w:val="both"/>
    </w:pPr>
    <w:rPr>
      <w:rFonts w:ascii="Arial" w:hAnsi="Arial" w:cs="Arial"/>
    </w:rPr>
  </w:style>
  <w:style w:type="paragraph" w:customStyle="1" w:styleId="affff">
    <w:name w:val="Комментарий пользователя"/>
    <w:basedOn w:val="a1"/>
    <w:next w:val="a1"/>
    <w:pPr>
      <w:widowControl/>
      <w:autoSpaceDE w:val="0"/>
      <w:autoSpaceDN w:val="0"/>
      <w:adjustRightInd w:val="0"/>
      <w:ind w:left="170"/>
    </w:pPr>
    <w:rPr>
      <w:rFonts w:ascii="Arial" w:hAnsi="Arial" w:cs="Arial"/>
      <w:i/>
      <w:iCs/>
      <w:color w:val="000080"/>
    </w:rPr>
  </w:style>
  <w:style w:type="character" w:customStyle="1" w:styleId="3d">
    <w:name w:val="Стиль3 Знак Знак"/>
    <w:rPr>
      <w:rFonts w:cs="Times New Roman"/>
      <w:sz w:val="24"/>
      <w:szCs w:val="24"/>
      <w:lang w:val="ru-RU" w:eastAsia="ru-RU"/>
    </w:rPr>
  </w:style>
  <w:style w:type="paragraph" w:styleId="affff0">
    <w:name w:val="Balloon Text"/>
    <w:basedOn w:val="a1"/>
    <w:link w:val="affff1"/>
    <w:uiPriority w:val="99"/>
    <w:semiHidden/>
    <w:pPr>
      <w:widowControl/>
      <w:spacing w:after="60"/>
      <w:jc w:val="both"/>
    </w:pPr>
    <w:rPr>
      <w:rFonts w:ascii="Tahoma" w:hAnsi="Tahoma"/>
      <w:sz w:val="16"/>
      <w:szCs w:val="16"/>
    </w:rPr>
  </w:style>
  <w:style w:type="character" w:customStyle="1" w:styleId="affff1">
    <w:name w:val="Текст выноски Знак"/>
    <w:link w:val="affff0"/>
    <w:uiPriority w:val="99"/>
    <w:semiHidden/>
    <w:locked/>
    <w:rPr>
      <w:rFonts w:ascii="Tahoma" w:hAnsi="Tahoma" w:cs="Tahoma"/>
      <w:sz w:val="16"/>
      <w:szCs w:val="16"/>
    </w:rPr>
  </w:style>
  <w:style w:type="table" w:styleId="affff2">
    <w:name w:val="Table Grid"/>
    <w:basedOn w:val="a3"/>
    <w:uiPriority w:val="59"/>
    <w:rsid w:val="00F64684"/>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3D57A0"/>
    <w:pPr>
      <w:autoSpaceDE w:val="0"/>
      <w:autoSpaceDN w:val="0"/>
      <w:adjustRightInd w:val="0"/>
      <w:ind w:firstLine="720"/>
    </w:pPr>
    <w:rPr>
      <w:rFonts w:ascii="Arial" w:hAnsi="Arial" w:cs="Arial"/>
    </w:rPr>
  </w:style>
  <w:style w:type="paragraph" w:customStyle="1" w:styleId="affff3">
    <w:name w:val="Пункт"/>
    <w:basedOn w:val="af3"/>
    <w:rsid w:val="00CF0669"/>
    <w:pPr>
      <w:tabs>
        <w:tab w:val="num" w:pos="1080"/>
        <w:tab w:val="num" w:pos="1418"/>
      </w:tabs>
      <w:spacing w:after="0"/>
      <w:ind w:left="1418" w:hanging="851"/>
    </w:pPr>
  </w:style>
  <w:style w:type="paragraph" w:customStyle="1" w:styleId="02statia2">
    <w:name w:val="02statia2"/>
    <w:basedOn w:val="a1"/>
    <w:rsid w:val="00E74706"/>
    <w:pPr>
      <w:widowControl/>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1"/>
    <w:rsid w:val="00E74706"/>
    <w:pPr>
      <w:widowControl/>
      <w:spacing w:before="120" w:line="320" w:lineRule="atLeast"/>
      <w:ind w:left="2900" w:hanging="880"/>
      <w:jc w:val="both"/>
    </w:pPr>
    <w:rPr>
      <w:rFonts w:ascii="GaramondNarrowC" w:hAnsi="GaramondNarrowC"/>
      <w:color w:val="000000"/>
      <w:sz w:val="21"/>
      <w:szCs w:val="21"/>
    </w:rPr>
  </w:style>
  <w:style w:type="paragraph" w:customStyle="1" w:styleId="affff4">
    <w:name w:val="Справочник"/>
    <w:basedOn w:val="a1"/>
    <w:rsid w:val="00557B4E"/>
    <w:pPr>
      <w:widowControl/>
      <w:autoSpaceDE w:val="0"/>
      <w:autoSpaceDN w:val="0"/>
      <w:spacing w:line="300" w:lineRule="auto"/>
    </w:pPr>
    <w:rPr>
      <w:rFonts w:ascii="PragmaticaC" w:hAnsi="PragmaticaC" w:cs="PragmaticaC"/>
      <w:sz w:val="16"/>
      <w:szCs w:val="16"/>
    </w:rPr>
  </w:style>
  <w:style w:type="character" w:customStyle="1" w:styleId="13">
    <w:name w:val="Знак Знак1"/>
    <w:rsid w:val="00C221A5"/>
    <w:rPr>
      <w:rFonts w:cs="Times New Roman"/>
      <w:sz w:val="24"/>
      <w:szCs w:val="24"/>
      <w:lang w:val="ru-RU" w:eastAsia="ru-RU"/>
    </w:rPr>
  </w:style>
  <w:style w:type="table" w:customStyle="1" w:styleId="14">
    <w:name w:val="Сетка таблицы1"/>
    <w:basedOn w:val="a3"/>
    <w:next w:val="affff2"/>
    <w:uiPriority w:val="99"/>
    <w:rsid w:val="008B6597"/>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List Paragraph"/>
    <w:basedOn w:val="a1"/>
    <w:uiPriority w:val="34"/>
    <w:qFormat/>
    <w:rsid w:val="006D28D2"/>
    <w:pPr>
      <w:ind w:left="708"/>
    </w:pPr>
  </w:style>
  <w:style w:type="character" w:customStyle="1" w:styleId="ConsPlusNormal0">
    <w:name w:val="ConsPlusNormal Знак"/>
    <w:link w:val="ConsPlusNormal"/>
    <w:qFormat/>
    <w:locked/>
    <w:rsid w:val="00555890"/>
    <w:rPr>
      <w:rFonts w:ascii="Arial" w:hAnsi="Arial" w:cs="Arial"/>
      <w:lang w:val="ru-RU" w:eastAsia="ru-RU" w:bidi="ar-SA"/>
    </w:rPr>
  </w:style>
  <w:style w:type="paragraph" w:styleId="affff6">
    <w:name w:val="No Spacing"/>
    <w:aliases w:val="No Spacing,Без интервала 111,Без интервала2,МОЙ,для таблиц,мой"/>
    <w:link w:val="affff7"/>
    <w:uiPriority w:val="1"/>
    <w:qFormat/>
    <w:rsid w:val="00854858"/>
    <w:rPr>
      <w:rFonts w:ascii="Calibri" w:eastAsia="Calibri" w:hAnsi="Calibri"/>
      <w:sz w:val="22"/>
      <w:szCs w:val="22"/>
      <w:lang w:eastAsia="en-US"/>
    </w:rPr>
  </w:style>
  <w:style w:type="character" w:customStyle="1" w:styleId="affff7">
    <w:name w:val="Без интервала Знак"/>
    <w:aliases w:val="No Spacing Знак,Без интервала 111 Знак,Без интервала2 Знак,МОЙ Знак,для таблиц Знак,мой Знак"/>
    <w:link w:val="affff6"/>
    <w:uiPriority w:val="1"/>
    <w:rsid w:val="00854858"/>
    <w:rPr>
      <w:rFonts w:ascii="Calibri" w:eastAsia="Calibri" w:hAnsi="Calibri"/>
      <w:sz w:val="22"/>
      <w:szCs w:val="22"/>
      <w:lang w:eastAsia="en-US" w:bidi="ar-SA"/>
    </w:rPr>
  </w:style>
  <w:style w:type="paragraph" w:customStyle="1" w:styleId="ConsPlusTitle">
    <w:name w:val="ConsPlusTitle"/>
    <w:rsid w:val="00272D51"/>
    <w:pPr>
      <w:widowControl w:val="0"/>
      <w:autoSpaceDE w:val="0"/>
      <w:autoSpaceDN w:val="0"/>
      <w:adjustRightInd w:val="0"/>
    </w:pPr>
    <w:rPr>
      <w:rFonts w:ascii="Arial" w:hAnsi="Arial" w:cs="Arial"/>
      <w:b/>
      <w:bCs/>
      <w:sz w:val="16"/>
      <w:szCs w:val="16"/>
    </w:rPr>
  </w:style>
  <w:style w:type="paragraph" w:customStyle="1" w:styleId="formattext">
    <w:name w:val="formattext"/>
    <w:basedOn w:val="a1"/>
    <w:rsid w:val="000719D6"/>
    <w:pPr>
      <w:widowControl/>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6650A-4C96-4313-9ED1-DCC4BDC71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3021</Words>
  <Characters>17224</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КУГИЗР</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ТНН</dc:creator>
  <cp:lastModifiedBy>Лазин Илья Александрович</cp:lastModifiedBy>
  <cp:revision>3</cp:revision>
  <cp:lastPrinted>2021-12-21T06:41:00Z</cp:lastPrinted>
  <dcterms:created xsi:type="dcterms:W3CDTF">2025-04-28T14:46:00Z</dcterms:created>
  <dcterms:modified xsi:type="dcterms:W3CDTF">2025-05-22T11:29:00Z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818578218</vt:i4>
  </property>
  <property fmtid="{D5CDD505-2E9C-101B-9397-08002B2CF9AE}" pid="3" name="_AuthorEmail">
    <vt:lpwstr>mezheraups@lprava.ru</vt:lpwstr>
  </property>
  <property fmtid="{D5CDD505-2E9C-101B-9397-08002B2CF9AE}" pid="4" name="_AuthorEmailDisplayName">
    <vt:lpwstr>mezheraups</vt:lpwstr>
  </property>
  <property fmtid="{D5CDD505-2E9C-101B-9397-08002B2CF9AE}" pid="5" name="_EmailSubject">
    <vt:lpwstr>Типовая конкурсная документация</vt:lpwstr>
  </property>
  <property fmtid="{D5CDD505-2E9C-101B-9397-08002B2CF9AE}" pid="6" name="_PreviousAdHocReviewCycleID">
    <vt:i4>-2039264693</vt:i4>
  </property>
  <property fmtid="{D5CDD505-2E9C-101B-9397-08002B2CF9AE}" pid="7" name="_ReviewingToolsShownOnce">
    <vt:lpwstr/>
  </property>
</Properties>
</file>