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31F3F" w14:textId="77777777" w:rsidR="007E13AC" w:rsidRPr="007E13AC" w:rsidRDefault="007E13AC" w:rsidP="007E13AC">
      <w:pPr>
        <w:suppressAutoHyphens w:val="0"/>
        <w:autoSpaceDN/>
        <w:spacing w:after="160" w:line="256" w:lineRule="auto"/>
        <w:jc w:val="center"/>
        <w:textAlignment w:val="auto"/>
        <w:rPr>
          <w:rFonts w:ascii="Times New Roman" w:eastAsia="Calibri" w:hAnsi="Times New Roman" w:cs="Times New Roman"/>
          <w:b/>
          <w:iCs/>
          <w:color w:val="000000"/>
          <w:kern w:val="0"/>
          <w:shd w:val="clear" w:color="auto" w:fill="FFFFFF"/>
        </w:rPr>
      </w:pPr>
      <w:r w:rsidRPr="007E13AC">
        <w:rPr>
          <w:rFonts w:ascii="Times New Roman" w:eastAsia="Calibri" w:hAnsi="Times New Roman" w:cs="Times New Roman"/>
          <w:b/>
          <w:iCs/>
          <w:color w:val="000000"/>
          <w:kern w:val="0"/>
          <w:shd w:val="clear" w:color="auto" w:fill="FFFFFF"/>
        </w:rPr>
        <w:t>Дополнительные требования к участникам (в соответствии с частью 2 Статьи 31 Федерального закона № 44-ФЗ)</w:t>
      </w:r>
    </w:p>
    <w:p w14:paraId="0F927E72" w14:textId="77777777" w:rsidR="007E13AC" w:rsidRPr="007E13AC" w:rsidRDefault="007E13AC" w:rsidP="007E13AC">
      <w:pPr>
        <w:suppressAutoHyphens w:val="0"/>
        <w:autoSpaceDN/>
        <w:spacing w:after="160" w:line="256" w:lineRule="auto"/>
        <w:textAlignment w:val="auto"/>
        <w:rPr>
          <w:rFonts w:ascii="Times New Roman" w:eastAsia="Calibri" w:hAnsi="Times New Roman" w:cs="Times New Roman"/>
          <w:iCs/>
          <w:color w:val="000000"/>
          <w:kern w:val="0"/>
          <w:shd w:val="clear" w:color="auto" w:fill="FFFFFF"/>
        </w:rPr>
      </w:pPr>
    </w:p>
    <w:p w14:paraId="020984A1" w14:textId="4217C834" w:rsidR="007E13AC" w:rsidRPr="002C0BB4" w:rsidRDefault="007E13AC" w:rsidP="00E90826">
      <w:pPr>
        <w:suppressAutoHyphens w:val="0"/>
        <w:autoSpaceDE w:val="0"/>
        <w:adjustRightInd w:val="0"/>
        <w:jc w:val="both"/>
        <w:textAlignment w:val="auto"/>
        <w:rPr>
          <w:rFonts w:ascii="Times New Roman" w:hAnsi="Times New Roman" w:cs="Times New Roman"/>
          <w:kern w:val="0"/>
          <w:sz w:val="22"/>
          <w:szCs w:val="22"/>
        </w:rPr>
      </w:pPr>
      <w:r w:rsidRPr="007E13AC">
        <w:rPr>
          <w:rFonts w:ascii="Times New Roman" w:eastAsia="Calibri" w:hAnsi="Times New Roman" w:cs="Times New Roman"/>
          <w:iCs/>
          <w:color w:val="000000"/>
          <w:kern w:val="0"/>
          <w:shd w:val="clear" w:color="auto" w:fill="FFFFFF"/>
        </w:rPr>
        <w:t xml:space="preserve">Наименование товаров, работ, услуг по постановлению Правительства РФ от 29.12.2021 №2571: требования в соответствии с позицией </w:t>
      </w:r>
      <w:r w:rsidR="002C0BB4">
        <w:rPr>
          <w:rFonts w:ascii="Times New Roman" w:eastAsia="Calibri" w:hAnsi="Times New Roman" w:cs="Times New Roman"/>
          <w:iCs/>
          <w:color w:val="000000"/>
          <w:kern w:val="0"/>
          <w:shd w:val="clear" w:color="auto" w:fill="FFFFFF"/>
        </w:rPr>
        <w:t>1</w:t>
      </w:r>
      <w:r w:rsidRPr="007E13AC">
        <w:rPr>
          <w:rFonts w:ascii="Times New Roman" w:eastAsia="Calibri" w:hAnsi="Times New Roman" w:cs="Times New Roman"/>
          <w:iCs/>
          <w:color w:val="000000"/>
          <w:kern w:val="0"/>
          <w:shd w:val="clear" w:color="auto" w:fill="FFFFFF"/>
        </w:rPr>
        <w:t xml:space="preserve">7 </w:t>
      </w:r>
      <w:r w:rsidR="00E90826">
        <w:rPr>
          <w:rFonts w:ascii="Times New Roman" w:eastAsia="Calibri" w:hAnsi="Times New Roman" w:cs="Times New Roman"/>
          <w:iCs/>
          <w:color w:val="000000"/>
          <w:kern w:val="0"/>
          <w:shd w:val="clear" w:color="auto" w:fill="FFFFFF"/>
        </w:rPr>
        <w:t xml:space="preserve">раздела </w:t>
      </w:r>
      <w:r w:rsidR="00E90826">
        <w:rPr>
          <w:rFonts w:ascii="Times New Roman" w:eastAsia="Calibri" w:hAnsi="Times New Roman" w:cs="Times New Roman"/>
          <w:iCs/>
          <w:color w:val="000000"/>
          <w:kern w:val="0"/>
          <w:shd w:val="clear" w:color="auto" w:fill="FFFFFF"/>
          <w:lang w:val="en-US"/>
        </w:rPr>
        <w:t>III</w:t>
      </w:r>
      <w:r w:rsidR="00E90826" w:rsidRPr="00E90826">
        <w:rPr>
          <w:rFonts w:ascii="Times New Roman" w:eastAsia="Calibri" w:hAnsi="Times New Roman" w:cs="Times New Roman"/>
          <w:iCs/>
          <w:color w:val="000000"/>
          <w:kern w:val="0"/>
          <w:shd w:val="clear" w:color="auto" w:fill="FFFFFF"/>
        </w:rPr>
        <w:t xml:space="preserve"> </w:t>
      </w:r>
      <w:r w:rsidRPr="007E13AC">
        <w:rPr>
          <w:rFonts w:ascii="Times New Roman" w:eastAsia="Calibri" w:hAnsi="Times New Roman" w:cs="Times New Roman"/>
          <w:iCs/>
          <w:color w:val="000000"/>
          <w:kern w:val="0"/>
          <w:shd w:val="clear" w:color="auto" w:fill="FFFFFF"/>
        </w:rPr>
        <w:t xml:space="preserve">приложения к ПП РФ от 29.12.2021 №2571. </w:t>
      </w:r>
      <w:r w:rsidR="002C0BB4">
        <w:rPr>
          <w:rFonts w:ascii="Times New Roman" w:hAnsi="Times New Roman" w:cs="Times New Roman"/>
          <w:kern w:val="0"/>
          <w:sz w:val="22"/>
          <w:szCs w:val="22"/>
        </w:rPr>
        <w:t>Работы по строительству, реконструкции, капитальному ремонту автомобильной дороги</w:t>
      </w:r>
    </w:p>
    <w:p w14:paraId="4231C438" w14:textId="77777777" w:rsidR="007E13AC" w:rsidRPr="007E13AC" w:rsidRDefault="007E13AC" w:rsidP="007E13AC">
      <w:pPr>
        <w:suppressAutoHyphens w:val="0"/>
        <w:autoSpaceDN/>
        <w:spacing w:after="160" w:line="256" w:lineRule="auto"/>
        <w:jc w:val="both"/>
        <w:textAlignment w:val="auto"/>
        <w:rPr>
          <w:rFonts w:ascii="Times New Roman" w:eastAsia="Calibri" w:hAnsi="Times New Roman" w:cs="Times New Roman"/>
          <w:iCs/>
          <w:color w:val="000000"/>
          <w:kern w:val="0"/>
          <w:shd w:val="clear" w:color="auto" w:fill="FFFFFF"/>
        </w:rPr>
      </w:pPr>
    </w:p>
    <w:tbl>
      <w:tblPr>
        <w:tblStyle w:val="a7"/>
        <w:tblW w:w="0" w:type="auto"/>
        <w:tblInd w:w="0" w:type="dxa"/>
        <w:tblLook w:val="04A0" w:firstRow="1" w:lastRow="0" w:firstColumn="1" w:lastColumn="0" w:noHBand="0" w:noVBand="1"/>
      </w:tblPr>
      <w:tblGrid>
        <w:gridCol w:w="2899"/>
        <w:gridCol w:w="3227"/>
        <w:gridCol w:w="3218"/>
      </w:tblGrid>
      <w:tr w:rsidR="007E13AC" w:rsidRPr="007E13AC" w14:paraId="47D3DC55" w14:textId="77777777" w:rsidTr="007E13A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166E0" w14:textId="77777777" w:rsidR="007E13AC" w:rsidRPr="007E13AC" w:rsidRDefault="007E13AC" w:rsidP="007E13AC">
            <w:pPr>
              <w:rPr>
                <w:rFonts w:ascii="Times New Roman" w:hAnsi="Times New Roman"/>
              </w:rPr>
            </w:pPr>
            <w:r w:rsidRPr="007E13AC">
              <w:rPr>
                <w:rFonts w:ascii="Times New Roman" w:hAnsi="Times New Roman"/>
              </w:rPr>
              <w:t>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45148" w14:textId="77777777" w:rsidR="007E13AC" w:rsidRPr="007E13AC" w:rsidRDefault="007E13AC" w:rsidP="007E13AC">
            <w:pPr>
              <w:rPr>
                <w:rFonts w:ascii="Times New Roman" w:hAnsi="Times New Roman"/>
              </w:rPr>
            </w:pPr>
            <w:r w:rsidRPr="007E13AC">
              <w:rPr>
                <w:rFonts w:ascii="Times New Roman" w:hAnsi="Times New Roman"/>
              </w:rPr>
              <w:t>Дополнительные требования к участникам закупки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EE995" w14:textId="77777777" w:rsidR="007E13AC" w:rsidRPr="007E13AC" w:rsidRDefault="007E13AC" w:rsidP="007E13AC">
            <w:pPr>
              <w:rPr>
                <w:rFonts w:ascii="Times New Roman" w:hAnsi="Times New Roman"/>
              </w:rPr>
            </w:pPr>
            <w:r w:rsidRPr="007E13AC">
              <w:rPr>
                <w:rFonts w:ascii="Times New Roman" w:hAnsi="Times New Roman"/>
              </w:rPr>
              <w:t>Информация и документы, подтверждающие соответствие участников закупки дополнительным требованиям</w:t>
            </w:r>
          </w:p>
        </w:tc>
      </w:tr>
      <w:tr w:rsidR="007E13AC" w:rsidRPr="007E13AC" w14:paraId="6EBF721F" w14:textId="77777777" w:rsidTr="007E13A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D18DD" w14:textId="77777777" w:rsidR="002C0BB4" w:rsidRDefault="002C0BB4" w:rsidP="002C0BB4">
            <w:pPr>
              <w:autoSpaceDE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Работы по строительству, реконструкции, капитальному ремонту автомобильной дороги</w:t>
            </w:r>
          </w:p>
          <w:p w14:paraId="25B8959A" w14:textId="66C2E44C" w:rsidR="007E13AC" w:rsidRPr="007E13AC" w:rsidRDefault="007E13AC" w:rsidP="007E13AC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F240" w14:textId="77777777" w:rsidR="002C0BB4" w:rsidRDefault="002C0BB4" w:rsidP="002C0BB4">
            <w:pPr>
              <w:autoSpaceDE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наличие у участника закупки одного из следующих видов опыта выполнения работ:</w:t>
            </w:r>
          </w:p>
          <w:p w14:paraId="2CDC3986" w14:textId="77777777" w:rsidR="002C0BB4" w:rsidRDefault="002C0BB4" w:rsidP="002C0BB4">
            <w:pPr>
              <w:autoSpaceDE w:val="0"/>
              <w:adjustRightInd w:val="0"/>
              <w:rPr>
                <w:rFonts w:ascii="Times New Roman" w:hAnsi="Times New Roman"/>
              </w:rPr>
            </w:pPr>
            <w:bookmarkStart w:id="0" w:name="Par1"/>
            <w:bookmarkEnd w:id="0"/>
            <w:r>
              <w:rPr>
                <w:rFonts w:ascii="Times New Roman" w:hAnsi="Times New Roman"/>
              </w:rPr>
              <w:t>1) опыт исполнения договора строительного подряда, предусматривающего выполнение работ по строительству, реконструкции автомобильной дороги;</w:t>
            </w:r>
          </w:p>
          <w:p w14:paraId="17978CF8" w14:textId="77777777" w:rsidR="002C0BB4" w:rsidRDefault="002C0BB4" w:rsidP="002C0BB4">
            <w:pPr>
              <w:autoSpaceDE w:val="0"/>
              <w:adjustRightInd w:val="0"/>
              <w:rPr>
                <w:rFonts w:ascii="Times New Roman" w:hAnsi="Times New Roman"/>
              </w:rPr>
            </w:pPr>
            <w:bookmarkStart w:id="1" w:name="Par2"/>
            <w:bookmarkEnd w:id="1"/>
            <w:r>
              <w:rPr>
                <w:rFonts w:ascii="Times New Roman" w:hAnsi="Times New Roman"/>
              </w:rPr>
              <w:t>2) опыт исполнения договора, предусматривающего выполнение работ по капитальному ремонту автомобильной дороги;</w:t>
            </w:r>
          </w:p>
          <w:p w14:paraId="2C07BDEB" w14:textId="77777777" w:rsidR="002C0BB4" w:rsidRDefault="002C0BB4" w:rsidP="002C0BB4">
            <w:pPr>
              <w:autoSpaceDE w:val="0"/>
              <w:adjustRightInd w:val="0"/>
              <w:rPr>
                <w:rFonts w:ascii="Times New Roman" w:hAnsi="Times New Roman"/>
              </w:rPr>
            </w:pPr>
            <w:bookmarkStart w:id="2" w:name="Par3"/>
            <w:bookmarkEnd w:id="2"/>
            <w:r>
              <w:rPr>
                <w:rFonts w:ascii="Times New Roman" w:hAnsi="Times New Roman"/>
              </w:rPr>
              <w:t>3) опыт выполнения участником закупки, являющимся застройщиком, работ по строительству, реконструкции, капитальному ремонту автомобильной дороги.</w:t>
            </w:r>
          </w:p>
          <w:p w14:paraId="400DA036" w14:textId="77777777" w:rsidR="002C0BB4" w:rsidRDefault="002C0BB4" w:rsidP="002C0BB4">
            <w:pPr>
              <w:autoSpaceDE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выполненных работ по договорам, предусмотренным </w:t>
            </w:r>
            <w:hyperlink w:anchor="Par1" w:history="1">
              <w:r>
                <w:rPr>
                  <w:rFonts w:ascii="Times New Roman" w:hAnsi="Times New Roman"/>
                  <w:color w:val="0000FF"/>
                </w:rPr>
                <w:t>пунктами 1</w:t>
              </w:r>
            </w:hyperlink>
            <w:r>
              <w:rPr>
                <w:rFonts w:ascii="Times New Roman" w:hAnsi="Times New Roman"/>
              </w:rPr>
              <w:t xml:space="preserve"> или </w:t>
            </w:r>
            <w:hyperlink w:anchor="Par2" w:history="1">
              <w:r>
                <w:rPr>
                  <w:rFonts w:ascii="Times New Roman" w:hAnsi="Times New Roman"/>
                  <w:color w:val="0000FF"/>
                </w:rPr>
                <w:t>2</w:t>
              </w:r>
            </w:hyperlink>
            <w:r>
              <w:rPr>
                <w:rFonts w:ascii="Times New Roman" w:hAnsi="Times New Roman"/>
              </w:rPr>
              <w:t xml:space="preserve"> настоящей графы настоящей позиции, цена выполненных работ, предусмотренных </w:t>
            </w:r>
            <w:hyperlink w:anchor="Par3" w:history="1">
              <w:r>
                <w:rPr>
                  <w:rFonts w:ascii="Times New Roman" w:hAnsi="Times New Roman"/>
                  <w:color w:val="0000FF"/>
                </w:rPr>
                <w:t>пунктом 3</w:t>
              </w:r>
            </w:hyperlink>
            <w:r>
              <w:rPr>
                <w:rFonts w:ascii="Times New Roman" w:hAnsi="Times New Roman"/>
              </w:rPr>
              <w:t xml:space="preserve"> настоящей графы настоящей позиции, должна составлять: не менее 50 процентов начальной (максимальной) цены контракта, заключаемого по результатам определения поставщика (подрядчика, исполнителя), если начальная (максимальная) цена контракта не превышает 100 млн. рублей;</w:t>
            </w:r>
          </w:p>
          <w:p w14:paraId="65C8082A" w14:textId="77777777" w:rsidR="002C0BB4" w:rsidRDefault="002C0BB4" w:rsidP="002C0BB4">
            <w:pPr>
              <w:autoSpaceDE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40 процентов начальной (максимальной) </w:t>
            </w:r>
            <w:r>
              <w:rPr>
                <w:rFonts w:ascii="Times New Roman" w:hAnsi="Times New Roman"/>
              </w:rPr>
              <w:lastRenderedPageBreak/>
              <w:t>цены контракта, заключаемого по результатам определения поставщика (подрядчика, исполнителя), если начальная (максимальная) цена контракта составляет или превышает 100 млн. рублей, но не превышает 500 млн. рублей;</w:t>
            </w:r>
          </w:p>
          <w:p w14:paraId="45EE1736" w14:textId="77777777" w:rsidR="002C0BB4" w:rsidRDefault="002C0BB4" w:rsidP="002C0BB4">
            <w:pPr>
              <w:autoSpaceDE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30 процентов начальной (максимальной) цены контракта, заключаемого по результатам определения поставщика (подрядчика, исполнителя), если начальная (максимальная) цена контракта составляет или превышает 500 млн. рублей</w:t>
            </w:r>
          </w:p>
          <w:p w14:paraId="1318B053" w14:textId="77777777" w:rsidR="007E13AC" w:rsidRPr="007E13AC" w:rsidRDefault="007E13AC" w:rsidP="007E13AC">
            <w:pPr>
              <w:rPr>
                <w:rFonts w:ascii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AA7F" w14:textId="77777777" w:rsidR="002C0BB4" w:rsidRDefault="002C0BB4" w:rsidP="002C0BB4">
            <w:pPr>
              <w:autoSpaceDE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в случае наличия опыта, предусмотренного </w:t>
            </w:r>
            <w:hyperlink r:id="rId4" w:history="1">
              <w:r>
                <w:rPr>
                  <w:rFonts w:ascii="Times New Roman" w:hAnsi="Times New Roman"/>
                  <w:color w:val="0000FF"/>
                </w:rPr>
                <w:t>пунктом 1</w:t>
              </w:r>
            </w:hyperlink>
            <w:r>
              <w:rPr>
                <w:rFonts w:ascii="Times New Roman" w:hAnsi="Times New Roman"/>
              </w:rPr>
              <w:t xml:space="preserve"> графы "Дополнительные требования к участникам закупки" настоящей позиции:</w:t>
            </w:r>
          </w:p>
          <w:p w14:paraId="3093CFBC" w14:textId="77777777" w:rsidR="002C0BB4" w:rsidRDefault="002C0BB4" w:rsidP="002C0BB4">
            <w:pPr>
              <w:autoSpaceDE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1) исполненный договор;</w:t>
            </w:r>
          </w:p>
          <w:p w14:paraId="3195340B" w14:textId="77777777" w:rsidR="002C0BB4" w:rsidRDefault="002C0BB4" w:rsidP="002C0BB4">
            <w:pPr>
              <w:autoSpaceDE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2) акт приемки объекта капитального строительства, а также акт (акты) выполненных работ, подтверждающий (подтверждающие) цену выполненных работ, если акт приемки объекта капитального строительства не содержит цену выполненных работ;</w:t>
            </w:r>
          </w:p>
          <w:p w14:paraId="43FA4E2E" w14:textId="77777777" w:rsidR="002C0BB4" w:rsidRDefault="002C0BB4" w:rsidP="002C0BB4">
            <w:pPr>
              <w:autoSpaceDE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3) 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</w:t>
            </w:r>
            <w:hyperlink w:anchor="Par1" w:history="1">
              <w:r>
                <w:rPr>
                  <w:rFonts w:ascii="Times New Roman" w:hAnsi="Times New Roman"/>
                  <w:color w:val="0000FF"/>
                </w:rPr>
                <w:t>абзацем вторым</w:t>
              </w:r>
            </w:hyperlink>
            <w:r>
              <w:rPr>
                <w:rFonts w:ascii="Times New Roman" w:hAnsi="Times New Roman"/>
              </w:rPr>
              <w:t xml:space="preserve"> настоящей графы,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</w:t>
            </w:r>
          </w:p>
          <w:p w14:paraId="74961FC9" w14:textId="77777777" w:rsidR="002C0BB4" w:rsidRDefault="002C0BB4" w:rsidP="002C0BB4">
            <w:pPr>
              <w:autoSpaceDE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В случае наличия опыта, предусмотренного </w:t>
            </w:r>
            <w:hyperlink r:id="rId5" w:history="1">
              <w:r>
                <w:rPr>
                  <w:rFonts w:ascii="Times New Roman" w:hAnsi="Times New Roman"/>
                  <w:color w:val="0000FF"/>
                </w:rPr>
                <w:t>пунктом 2</w:t>
              </w:r>
            </w:hyperlink>
            <w:r>
              <w:rPr>
                <w:rFonts w:ascii="Times New Roman" w:hAnsi="Times New Roman"/>
              </w:rPr>
              <w:t xml:space="preserve"> графы "Дополнительные требования к участникам закупки" настоящей позиции:</w:t>
            </w:r>
          </w:p>
          <w:p w14:paraId="3E4E637F" w14:textId="77777777" w:rsidR="002C0BB4" w:rsidRDefault="002C0BB4" w:rsidP="002C0BB4">
            <w:pPr>
              <w:autoSpaceDE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1) исполненный договор;</w:t>
            </w:r>
          </w:p>
          <w:p w14:paraId="604BD42E" w14:textId="77777777" w:rsidR="002C0BB4" w:rsidRDefault="002C0BB4" w:rsidP="002C0BB4">
            <w:pPr>
              <w:autoSpaceDE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2) акт выполненных работ, подтверждающий цену выполненных работ.</w:t>
            </w:r>
          </w:p>
          <w:p w14:paraId="5817C8C5" w14:textId="77777777" w:rsidR="002C0BB4" w:rsidRDefault="002C0BB4" w:rsidP="002C0BB4">
            <w:pPr>
              <w:autoSpaceDE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случае наличия опыта, предусмотренного </w:t>
            </w:r>
            <w:hyperlink r:id="rId6" w:history="1">
              <w:r>
                <w:rPr>
                  <w:rFonts w:ascii="Times New Roman" w:hAnsi="Times New Roman"/>
                  <w:color w:val="0000FF"/>
                </w:rPr>
                <w:t>пунктом 3</w:t>
              </w:r>
            </w:hyperlink>
            <w:r>
              <w:rPr>
                <w:rFonts w:ascii="Times New Roman" w:hAnsi="Times New Roman"/>
              </w:rPr>
              <w:t xml:space="preserve"> графы "Дополнительные требования к участникам закупки" настоящей позиции:</w:t>
            </w:r>
          </w:p>
          <w:p w14:paraId="237E022A" w14:textId="77777777" w:rsidR="002C0BB4" w:rsidRDefault="002C0BB4" w:rsidP="002C0BB4">
            <w:pPr>
              <w:autoSpaceDE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1) раздел "Смета на строительство, реконструкцию, капитальный ремонт, снос объекта капитального строительства" проектной документации;</w:t>
            </w:r>
          </w:p>
          <w:p w14:paraId="3425BB82" w14:textId="77777777" w:rsidR="002C0BB4" w:rsidRDefault="002C0BB4" w:rsidP="002C0BB4">
            <w:pPr>
              <w:autoSpaceDE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</w:t>
            </w:r>
          </w:p>
          <w:p w14:paraId="033A4D98" w14:textId="35D2EFB4" w:rsidR="007E13AC" w:rsidRPr="007E13AC" w:rsidRDefault="007E13AC" w:rsidP="007E13AC">
            <w:pPr>
              <w:rPr>
                <w:rFonts w:ascii="Times New Roman" w:hAnsi="Times New Roman"/>
              </w:rPr>
            </w:pPr>
          </w:p>
        </w:tc>
      </w:tr>
    </w:tbl>
    <w:p w14:paraId="4189FF0D" w14:textId="77777777" w:rsidR="007E13AC" w:rsidRPr="007E13AC" w:rsidRDefault="007E13AC" w:rsidP="007E13AC">
      <w:pPr>
        <w:suppressAutoHyphens w:val="0"/>
        <w:autoSpaceDN/>
        <w:spacing w:after="160" w:line="256" w:lineRule="auto"/>
        <w:textAlignment w:val="auto"/>
        <w:rPr>
          <w:rFonts w:ascii="Times New Roman" w:eastAsia="Calibri" w:hAnsi="Times New Roman" w:cs="Times New Roman"/>
          <w:kern w:val="0"/>
        </w:rPr>
      </w:pPr>
    </w:p>
    <w:p w14:paraId="660A685E" w14:textId="77777777" w:rsidR="007E13AC" w:rsidRPr="007E13AC" w:rsidRDefault="007E13AC" w:rsidP="007E13AC">
      <w:pPr>
        <w:suppressAutoHyphens w:val="0"/>
        <w:autoSpaceDN/>
        <w:spacing w:after="160" w:line="256" w:lineRule="auto"/>
        <w:jc w:val="both"/>
        <w:textAlignment w:val="auto"/>
        <w:rPr>
          <w:rFonts w:ascii="Times New Roman" w:eastAsia="Calibri" w:hAnsi="Times New Roman" w:cs="Times New Roman"/>
          <w:b/>
          <w:kern w:val="0"/>
        </w:rPr>
      </w:pPr>
      <w:r w:rsidRPr="007E13AC">
        <w:rPr>
          <w:rFonts w:ascii="Times New Roman" w:eastAsia="Calibri" w:hAnsi="Times New Roman" w:cs="Times New Roman"/>
          <w:b/>
          <w:kern w:val="0"/>
        </w:rPr>
        <w:t xml:space="preserve">Дополнительные требования установлены в соответствии с постановлением Правительства РФ от 29.12.2021 № 2571. </w:t>
      </w:r>
    </w:p>
    <w:p w14:paraId="44F8059A" w14:textId="77777777"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737"/>
    <w:rsid w:val="002C0BB4"/>
    <w:rsid w:val="003B266D"/>
    <w:rsid w:val="003F1FE7"/>
    <w:rsid w:val="00523AF7"/>
    <w:rsid w:val="005414E5"/>
    <w:rsid w:val="0055153B"/>
    <w:rsid w:val="005E312C"/>
    <w:rsid w:val="006C0B77"/>
    <w:rsid w:val="007E13AC"/>
    <w:rsid w:val="00805167"/>
    <w:rsid w:val="008242FF"/>
    <w:rsid w:val="00870751"/>
    <w:rsid w:val="00922C48"/>
    <w:rsid w:val="00B915B7"/>
    <w:rsid w:val="00D13CA2"/>
    <w:rsid w:val="00E90826"/>
    <w:rsid w:val="00EA59DF"/>
    <w:rsid w:val="00EE4070"/>
    <w:rsid w:val="00F12C76"/>
    <w:rsid w:val="00F20994"/>
    <w:rsid w:val="00F83F0D"/>
    <w:rsid w:val="00FA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A5706"/>
  <w15:chartTrackingRefBased/>
  <w15:docId w15:val="{1E5134A7-432A-402D-9C25-190F6CF9C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Theme="minorHAnsi" w:hAnsi="Liberation Serif" w:cs="Arial"/>
        <w:kern w:val="3"/>
        <w:sz w:val="24"/>
        <w:szCs w:val="24"/>
        <w:lang w:val="ru-RU" w:eastAsia="en-US" w:bidi="ar-SA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3C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CA2"/>
    <w:pPr>
      <w:ind w:left="720"/>
      <w:contextualSpacing/>
    </w:pPr>
    <w:rPr>
      <w:rFonts w:cs="Mangal"/>
      <w:szCs w:val="21"/>
    </w:rPr>
  </w:style>
  <w:style w:type="paragraph" w:styleId="a4">
    <w:name w:val="annotation text"/>
    <w:basedOn w:val="a"/>
    <w:link w:val="a5"/>
    <w:uiPriority w:val="99"/>
    <w:semiHidden/>
    <w:unhideWhenUsed/>
    <w:rsid w:val="007E13AC"/>
    <w:pPr>
      <w:suppressAutoHyphens w:val="0"/>
      <w:autoSpaceDN/>
      <w:spacing w:after="160"/>
      <w:textAlignment w:val="auto"/>
    </w:pPr>
    <w:rPr>
      <w:rFonts w:ascii="Calibri" w:eastAsia="Calibri" w:hAnsi="Calibri" w:cs="Times New Roman"/>
      <w:kern w:val="0"/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7E13AC"/>
    <w:rPr>
      <w:rFonts w:ascii="Calibri" w:eastAsia="Calibri" w:hAnsi="Calibri" w:cs="Times New Roman"/>
      <w:kern w:val="0"/>
      <w:sz w:val="20"/>
      <w:szCs w:val="20"/>
    </w:rPr>
  </w:style>
  <w:style w:type="character" w:styleId="a6">
    <w:name w:val="annotation reference"/>
    <w:basedOn w:val="a0"/>
    <w:uiPriority w:val="99"/>
    <w:semiHidden/>
    <w:unhideWhenUsed/>
    <w:rsid w:val="007E13AC"/>
    <w:rPr>
      <w:sz w:val="16"/>
      <w:szCs w:val="16"/>
    </w:rPr>
  </w:style>
  <w:style w:type="table" w:styleId="a7">
    <w:name w:val="Table Grid"/>
    <w:basedOn w:val="a1"/>
    <w:uiPriority w:val="39"/>
    <w:rsid w:val="007E13AC"/>
    <w:pPr>
      <w:suppressAutoHyphens w:val="0"/>
      <w:autoSpaceDN/>
      <w:textAlignment w:val="auto"/>
    </w:pPr>
    <w:rPr>
      <w:rFonts w:ascii="Calibri" w:eastAsia="Calibri" w:hAnsi="Calibri" w:cs="Times New Roman"/>
      <w:kern w:val="0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21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6432&amp;dst=100344" TargetMode="External"/><Relationship Id="rId5" Type="http://schemas.openxmlformats.org/officeDocument/2006/relationships/hyperlink" Target="https://login.consultant.ru/link/?req=doc&amp;base=LAW&amp;n=486432&amp;dst=100343" TargetMode="External"/><Relationship Id="rId4" Type="http://schemas.openxmlformats.org/officeDocument/2006/relationships/hyperlink" Target="https://login.consultant.ru/link/?req=doc&amp;base=LAW&amp;n=486432&amp;dst=10034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628</Words>
  <Characters>3585</Characters>
  <Application>Microsoft Office Word</Application>
  <DocSecurity>0</DocSecurity>
  <Lines>29</Lines>
  <Paragraphs>8</Paragraphs>
  <ScaleCrop>false</ScaleCrop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Таисия Феликсовна Дунтау</dc:creator>
  <cp:keywords/>
  <dc:description/>
  <cp:lastModifiedBy>Лазин Илья Александрович</cp:lastModifiedBy>
  <cp:revision>2</cp:revision>
  <dcterms:created xsi:type="dcterms:W3CDTF">2026-03-27T11:31:00Z</dcterms:created>
  <dcterms:modified xsi:type="dcterms:W3CDTF">2026-03-27T11:31:00Z</dcterms:modified>
</cp:coreProperties>
</file>